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DEC7990" w14:textId="557BCA94" w:rsidR="00D111BC" w:rsidRDefault="00D111BC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A5D0F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4003932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9EE943" w14:textId="77777777" w:rsidR="00D111BC" w:rsidRDefault="00D111BC">
      <w:pPr>
        <w:suppressAutoHyphens w:val="0"/>
        <w:spacing w:before="120" w:after="120"/>
        <w:jc w:val="center"/>
        <w:rPr>
          <w:rFonts w:ascii="Arial" w:hAnsi="Arial" w:cs="Arial"/>
          <w:b/>
          <w:caps/>
          <w:lang w:eastAsia="en-GB"/>
        </w:rPr>
      </w:pPr>
      <w:r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56678EB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5DDB31D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w w:val="0"/>
          <w:lang w:eastAsia="en-GB"/>
        </w:rPr>
        <w:t xml:space="preserve"> </w:t>
      </w:r>
      <w:r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>
        <w:rPr>
          <w:rFonts w:ascii="Arial" w:hAnsi="Arial" w:cs="Arial"/>
          <w:b/>
          <w:i/>
          <w:w w:val="0"/>
          <w:lang w:eastAsia="en-GB"/>
        </w:rPr>
        <w:t>.</w:t>
      </w:r>
      <w:r>
        <w:rPr>
          <w:rFonts w:ascii="Arial" w:hAnsi="Arial" w:cs="Arial"/>
          <w:b/>
          <w:w w:val="0"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Adres publikacyjny stosownego ogłoszenia</w:t>
      </w:r>
      <w:r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3D12D3E7" w14:textId="3A5A2562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Dz.U. UE S numer [</w:t>
      </w:r>
      <w:r w:rsidR="0061080A">
        <w:rPr>
          <w:rFonts w:ascii="Arial" w:hAnsi="Arial" w:cs="Arial"/>
          <w:b/>
          <w:lang w:eastAsia="en-GB"/>
        </w:rPr>
        <w:t>204/2024</w:t>
      </w:r>
      <w:r>
        <w:rPr>
          <w:rFonts w:ascii="Arial" w:hAnsi="Arial" w:cs="Arial"/>
          <w:b/>
          <w:lang w:eastAsia="en-GB"/>
        </w:rPr>
        <w:t>], data [</w:t>
      </w:r>
      <w:r w:rsidR="0061080A">
        <w:rPr>
          <w:rFonts w:ascii="Arial" w:hAnsi="Arial" w:cs="Arial"/>
          <w:b/>
          <w:lang w:eastAsia="en-GB"/>
        </w:rPr>
        <w:t>18.10.2024 r.</w:t>
      </w:r>
      <w:r>
        <w:rPr>
          <w:rFonts w:ascii="Arial" w:hAnsi="Arial" w:cs="Arial"/>
          <w:b/>
          <w:lang w:eastAsia="en-GB"/>
        </w:rPr>
        <w:t xml:space="preserve">], </w:t>
      </w:r>
    </w:p>
    <w:p w14:paraId="16580882" w14:textId="44D70B09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Numer ogłoszenia w Dz.U. S: [ </w:t>
      </w:r>
      <w:r w:rsidR="0061080A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>][</w:t>
      </w:r>
      <w:r w:rsidR="0061080A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 xml:space="preserve"> ][</w:t>
      </w:r>
      <w:r w:rsidR="0061080A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 xml:space="preserve"> ][</w:t>
      </w:r>
      <w:r w:rsidR="0061080A">
        <w:rPr>
          <w:rFonts w:ascii="Arial" w:hAnsi="Arial" w:cs="Arial"/>
          <w:b/>
          <w:lang w:eastAsia="en-GB"/>
        </w:rPr>
        <w:t>4</w:t>
      </w:r>
      <w:r>
        <w:rPr>
          <w:rFonts w:ascii="Arial" w:hAnsi="Arial" w:cs="Arial"/>
          <w:b/>
          <w:lang w:eastAsia="en-GB"/>
        </w:rPr>
        <w:t xml:space="preserve"> ]/S [</w:t>
      </w:r>
      <w:r w:rsidR="0061080A">
        <w:rPr>
          <w:rFonts w:ascii="Arial" w:hAnsi="Arial" w:cs="Arial"/>
          <w:b/>
          <w:lang w:eastAsia="en-GB"/>
        </w:rPr>
        <w:t>2</w:t>
      </w:r>
      <w:r>
        <w:rPr>
          <w:rFonts w:ascii="Arial" w:hAnsi="Arial" w:cs="Arial"/>
          <w:b/>
          <w:lang w:eastAsia="en-GB"/>
        </w:rPr>
        <w:t xml:space="preserve"> ][</w:t>
      </w:r>
      <w:r w:rsidR="0061080A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 xml:space="preserve"> ][</w:t>
      </w:r>
      <w:r w:rsidR="0061080A">
        <w:rPr>
          <w:rFonts w:ascii="Arial" w:hAnsi="Arial" w:cs="Arial"/>
          <w:b/>
          <w:lang w:eastAsia="en-GB"/>
        </w:rPr>
        <w:t>4</w:t>
      </w:r>
      <w:r>
        <w:rPr>
          <w:rFonts w:ascii="Arial" w:hAnsi="Arial" w:cs="Arial"/>
          <w:b/>
          <w:lang w:eastAsia="en-GB"/>
        </w:rPr>
        <w:t xml:space="preserve"> ]–[</w:t>
      </w:r>
      <w:r w:rsidR="0061080A">
        <w:rPr>
          <w:rFonts w:ascii="Arial" w:hAnsi="Arial" w:cs="Arial"/>
          <w:b/>
          <w:lang w:eastAsia="en-GB"/>
        </w:rPr>
        <w:t>6</w:t>
      </w:r>
      <w:r>
        <w:rPr>
          <w:rFonts w:ascii="Arial" w:hAnsi="Arial" w:cs="Arial"/>
          <w:b/>
          <w:lang w:eastAsia="en-GB"/>
        </w:rPr>
        <w:t xml:space="preserve"> ][</w:t>
      </w:r>
      <w:r w:rsidR="0061080A">
        <w:rPr>
          <w:rFonts w:ascii="Arial" w:hAnsi="Arial" w:cs="Arial"/>
          <w:b/>
          <w:lang w:eastAsia="en-GB"/>
        </w:rPr>
        <w:t>3</w:t>
      </w:r>
      <w:r>
        <w:rPr>
          <w:rFonts w:ascii="Arial" w:hAnsi="Arial" w:cs="Arial"/>
          <w:b/>
          <w:lang w:eastAsia="en-GB"/>
        </w:rPr>
        <w:t xml:space="preserve"> ][</w:t>
      </w:r>
      <w:r w:rsidR="0061080A">
        <w:rPr>
          <w:rFonts w:ascii="Arial" w:hAnsi="Arial" w:cs="Arial"/>
          <w:b/>
          <w:lang w:eastAsia="en-GB"/>
        </w:rPr>
        <w:t>1</w:t>
      </w:r>
      <w:r>
        <w:rPr>
          <w:rFonts w:ascii="Arial" w:hAnsi="Arial" w:cs="Arial"/>
          <w:b/>
          <w:lang w:eastAsia="en-GB"/>
        </w:rPr>
        <w:t xml:space="preserve"> ][</w:t>
      </w:r>
      <w:r w:rsidR="0061080A">
        <w:rPr>
          <w:rFonts w:ascii="Arial" w:hAnsi="Arial" w:cs="Arial"/>
          <w:b/>
          <w:lang w:eastAsia="en-GB"/>
        </w:rPr>
        <w:t>5</w:t>
      </w:r>
      <w:r>
        <w:rPr>
          <w:rFonts w:ascii="Arial" w:hAnsi="Arial" w:cs="Arial"/>
          <w:b/>
          <w:lang w:eastAsia="en-GB"/>
        </w:rPr>
        <w:t xml:space="preserve"> ][</w:t>
      </w:r>
      <w:r w:rsidR="0061080A">
        <w:rPr>
          <w:rFonts w:ascii="Arial" w:hAnsi="Arial" w:cs="Arial"/>
          <w:b/>
          <w:lang w:eastAsia="en-GB"/>
        </w:rPr>
        <w:t>1</w:t>
      </w:r>
      <w:r>
        <w:rPr>
          <w:rFonts w:ascii="Arial" w:hAnsi="Arial" w:cs="Arial"/>
          <w:b/>
          <w:lang w:eastAsia="en-GB"/>
        </w:rPr>
        <w:t xml:space="preserve"> ][</w:t>
      </w:r>
      <w:r w:rsidR="0061080A">
        <w:rPr>
          <w:rFonts w:ascii="Arial" w:hAnsi="Arial" w:cs="Arial"/>
          <w:b/>
          <w:lang w:eastAsia="en-GB"/>
        </w:rPr>
        <w:t>0</w:t>
      </w:r>
      <w:r>
        <w:rPr>
          <w:rFonts w:ascii="Arial" w:hAnsi="Arial" w:cs="Arial"/>
          <w:b/>
          <w:lang w:eastAsia="en-GB"/>
        </w:rPr>
        <w:t xml:space="preserve"> ]</w:t>
      </w:r>
    </w:p>
    <w:p w14:paraId="4A4B108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CC713AB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3C4A592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B4B9C7E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3E78F329" w14:textId="77777777">
        <w:trPr>
          <w:trHeight w:val="349"/>
        </w:trPr>
        <w:tc>
          <w:tcPr>
            <w:tcW w:w="4644" w:type="dxa"/>
          </w:tcPr>
          <w:p w14:paraId="6EBF47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Tożsamość zamawiającego</w:t>
            </w:r>
            <w:r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B22BB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297CB96" w14:textId="77777777">
        <w:trPr>
          <w:trHeight w:val="349"/>
        </w:trPr>
        <w:tc>
          <w:tcPr>
            <w:tcW w:w="4644" w:type="dxa"/>
          </w:tcPr>
          <w:p w14:paraId="4115327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653E5034" w14:textId="2678D3B8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 </w:t>
            </w:r>
            <w:r w:rsidR="0061080A">
              <w:rPr>
                <w:rFonts w:ascii="Arial" w:hAnsi="Arial" w:cs="Arial"/>
                <w:lang w:eastAsia="en-GB"/>
              </w:rPr>
              <w:t>Nadleśnictwo Lębork</w:t>
            </w:r>
            <w:r>
              <w:rPr>
                <w:rFonts w:ascii="Arial" w:hAnsi="Arial" w:cs="Arial"/>
                <w:lang w:eastAsia="en-GB"/>
              </w:rPr>
              <w:t xml:space="preserve"> ]</w:t>
            </w:r>
          </w:p>
        </w:tc>
      </w:tr>
      <w:tr w:rsidR="00D111BC" w14:paraId="30626919" w14:textId="77777777">
        <w:trPr>
          <w:trHeight w:val="485"/>
        </w:trPr>
        <w:tc>
          <w:tcPr>
            <w:tcW w:w="4644" w:type="dxa"/>
          </w:tcPr>
          <w:p w14:paraId="3469F4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5FC8AB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D111BC" w14:paraId="5C5B8D9E" w14:textId="77777777">
        <w:trPr>
          <w:trHeight w:val="484"/>
        </w:trPr>
        <w:tc>
          <w:tcPr>
            <w:tcW w:w="4644" w:type="dxa"/>
          </w:tcPr>
          <w:p w14:paraId="4A66AF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Tytuł lub krótki opis udzielanego zamówienia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0775097" w14:textId="3F84FEF3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</w:t>
            </w:r>
            <w:r w:rsidR="00D059ED" w:rsidRPr="00D059ED">
              <w:rPr>
                <w:rFonts w:ascii="Arial" w:hAnsi="Arial" w:cs="Arial"/>
                <w:bCs/>
                <w:lang w:eastAsia="pl-PL"/>
              </w:rPr>
              <w:t>Wykonywanie usług z zakresu gospodarki leśnej na terenie Nadleśnictwa Lębork w roku 2025</w:t>
            </w:r>
            <w:r>
              <w:rPr>
                <w:rFonts w:ascii="Arial" w:hAnsi="Arial" w:cs="Arial"/>
                <w:lang w:eastAsia="en-GB"/>
              </w:rPr>
              <w:t>]</w:t>
            </w:r>
          </w:p>
        </w:tc>
      </w:tr>
      <w:tr w:rsidR="00D111BC" w14:paraId="51A838FC" w14:textId="77777777">
        <w:trPr>
          <w:trHeight w:val="484"/>
        </w:trPr>
        <w:tc>
          <w:tcPr>
            <w:tcW w:w="4644" w:type="dxa"/>
          </w:tcPr>
          <w:p w14:paraId="3F54BB4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Numer referencyjny nadany sprawie przez instytucję zamawiającą lub podmiot zamawiający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0A1FE5E" w14:textId="40C4D103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 </w:t>
            </w:r>
            <w:r w:rsidR="00D059ED">
              <w:rPr>
                <w:rFonts w:ascii="Arial" w:hAnsi="Arial" w:cs="Arial"/>
                <w:lang w:eastAsia="en-GB"/>
              </w:rPr>
              <w:t>ZG.270.33.2024</w:t>
            </w:r>
            <w:r>
              <w:rPr>
                <w:rFonts w:ascii="Arial" w:hAnsi="Arial" w:cs="Arial"/>
                <w:lang w:eastAsia="en-GB"/>
              </w:rPr>
              <w:t xml:space="preserve">  ]</w:t>
            </w:r>
          </w:p>
        </w:tc>
      </w:tr>
    </w:tbl>
    <w:p w14:paraId="3D9EF769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>
        <w:rPr>
          <w:rFonts w:ascii="Arial" w:hAnsi="Arial" w:cs="Arial"/>
          <w:b/>
          <w:i/>
          <w:lang w:eastAsia="en-GB"/>
        </w:rPr>
        <w:t>.</w:t>
      </w:r>
    </w:p>
    <w:p w14:paraId="1686452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II: Informacje dotyczące wykonawcy</w:t>
      </w:r>
    </w:p>
    <w:p w14:paraId="381779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34CCE448" w14:textId="77777777">
        <w:tc>
          <w:tcPr>
            <w:tcW w:w="4644" w:type="dxa"/>
          </w:tcPr>
          <w:p w14:paraId="77A2D40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CAC307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2DE7CA2" w14:textId="77777777">
        <w:tc>
          <w:tcPr>
            <w:tcW w:w="4644" w:type="dxa"/>
          </w:tcPr>
          <w:p w14:paraId="335E72D4" w14:textId="77777777" w:rsidR="00D111BC" w:rsidRDefault="00D111BC">
            <w:pPr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4967EC3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52FE1AA1" w14:textId="77777777">
        <w:trPr>
          <w:trHeight w:val="1372"/>
        </w:trPr>
        <w:tc>
          <w:tcPr>
            <w:tcW w:w="4644" w:type="dxa"/>
          </w:tcPr>
          <w:p w14:paraId="1C602D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30C1D26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6B2478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  <w:p w14:paraId="506F2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D111BC" w14:paraId="11DA9215" w14:textId="77777777">
        <w:tc>
          <w:tcPr>
            <w:tcW w:w="4644" w:type="dxa"/>
          </w:tcPr>
          <w:p w14:paraId="795073B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E75376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51527673" w14:textId="77777777">
        <w:trPr>
          <w:trHeight w:val="2002"/>
        </w:trPr>
        <w:tc>
          <w:tcPr>
            <w:tcW w:w="4644" w:type="dxa"/>
          </w:tcPr>
          <w:p w14:paraId="0922DD3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Osoba lub osoby wyznaczone do kontaktów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198C3E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  <w:p w14:paraId="344E1E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  <w:p w14:paraId="33FD031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internetowy (adres www) (</w:t>
            </w:r>
            <w:r>
              <w:rPr>
                <w:rFonts w:ascii="Arial" w:hAnsi="Arial" w:cs="Arial"/>
                <w:i/>
                <w:lang w:eastAsia="en-GB"/>
              </w:rPr>
              <w:t>jeżeli dotyczy</w:t>
            </w:r>
            <w:r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0C6D1E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513B6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6E60D9A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148BC6B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FE16F64" w14:textId="77777777">
        <w:tc>
          <w:tcPr>
            <w:tcW w:w="4644" w:type="dxa"/>
          </w:tcPr>
          <w:p w14:paraId="639707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3FB045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EA9BCDB" w14:textId="77777777">
        <w:tc>
          <w:tcPr>
            <w:tcW w:w="4644" w:type="dxa"/>
          </w:tcPr>
          <w:p w14:paraId="467B32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5157F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0674DDCB" w14:textId="77777777">
        <w:tc>
          <w:tcPr>
            <w:tcW w:w="4644" w:type="dxa"/>
          </w:tcPr>
          <w:p w14:paraId="00BF1B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tak,</w:t>
            </w:r>
            <w:r>
              <w:rPr>
                <w:rFonts w:ascii="Arial" w:hAnsi="Arial" w:cs="Arial"/>
                <w:lang w:eastAsia="en-GB"/>
              </w:rPr>
              <w:br/>
              <w:t xml:space="preserve">jaki jest odpowiedni odsetek pracowników </w:t>
            </w:r>
            <w:r>
              <w:rPr>
                <w:rFonts w:ascii="Arial" w:hAnsi="Arial" w:cs="Arial"/>
                <w:lang w:eastAsia="en-GB"/>
              </w:rPr>
              <w:lastRenderedPageBreak/>
              <w:t>niepełnosprawnych lub defaworyzowanych?</w:t>
            </w:r>
            <w:r>
              <w:rPr>
                <w:rFonts w:ascii="Arial" w:hAnsi="Arial" w:cs="Arial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3E7E183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</w:p>
        </w:tc>
      </w:tr>
      <w:tr w:rsidR="00D111BC" w14:paraId="66046E8A" w14:textId="77777777">
        <w:tc>
          <w:tcPr>
            <w:tcW w:w="4644" w:type="dxa"/>
          </w:tcPr>
          <w:p w14:paraId="4C6D567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99AE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D111BC" w14:paraId="1922C3D7" w14:textId="77777777">
        <w:tc>
          <w:tcPr>
            <w:tcW w:w="4644" w:type="dxa"/>
          </w:tcPr>
          <w:p w14:paraId="53118CA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</w:p>
          <w:p w14:paraId="634DF1C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0415CF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 formie elektronicznej, proszę podać: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WYŁĄCZNIE jeżeli jest to wymagane w stosownym ogłoszeniu lub dokumentach zamówienia:</w:t>
            </w:r>
            <w:r>
              <w:rPr>
                <w:rFonts w:ascii="Arial" w:hAnsi="Arial" w:cs="Arial"/>
                <w:b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2697A13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22103A4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6399AA2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e)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D111BC" w14:paraId="6A303C70" w14:textId="77777777">
        <w:tc>
          <w:tcPr>
            <w:tcW w:w="4644" w:type="dxa"/>
          </w:tcPr>
          <w:p w14:paraId="65BFBEC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0806066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0CAF30B9" w14:textId="77777777">
        <w:tc>
          <w:tcPr>
            <w:tcW w:w="4644" w:type="dxa"/>
          </w:tcPr>
          <w:p w14:paraId="578B762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Czy wykonawca bierze udział w postępowaniu o udzielenie zamówienia wspólnie z innymi wykonawcami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C41358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1317AB8E" w14:textId="77777777">
        <w:tc>
          <w:tcPr>
            <w:tcW w:w="9289" w:type="dxa"/>
            <w:gridSpan w:val="2"/>
            <w:shd w:val="clear" w:color="auto" w:fill="BFBFBF"/>
          </w:tcPr>
          <w:p w14:paraId="37ECD0EB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111BC" w14:paraId="5A3ACDA3" w14:textId="77777777">
        <w:tc>
          <w:tcPr>
            <w:tcW w:w="4644" w:type="dxa"/>
          </w:tcPr>
          <w:p w14:paraId="0E1D147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Proszę wskazać rolę wykonawcy w grupie (lider, odpowiedzialny za określone zadania itd.):</w:t>
            </w:r>
            <w:r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 postępowaniu o udzielenie zamówienia:</w:t>
            </w:r>
            <w:r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CA6133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D111BC" w14:paraId="5E5B3BD5" w14:textId="77777777">
        <w:tc>
          <w:tcPr>
            <w:tcW w:w="4644" w:type="dxa"/>
          </w:tcPr>
          <w:p w14:paraId="1CEFBE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3473ED1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8AE55BA" w14:textId="77777777">
        <w:tc>
          <w:tcPr>
            <w:tcW w:w="4644" w:type="dxa"/>
          </w:tcPr>
          <w:p w14:paraId="6D13483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C6977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i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1B86B5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Informacje na temat przedstawicieli wykonawcy</w:t>
      </w:r>
    </w:p>
    <w:p w14:paraId="220B81D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56"/>
        <w:gridCol w:w="4377"/>
      </w:tblGrid>
      <w:tr w:rsidR="00D111BC" w14:paraId="5F605B5F" w14:textId="77777777">
        <w:tc>
          <w:tcPr>
            <w:tcW w:w="4644" w:type="dxa"/>
          </w:tcPr>
          <w:p w14:paraId="2E80851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37DE25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583F983E" w14:textId="77777777">
        <w:tc>
          <w:tcPr>
            <w:tcW w:w="4644" w:type="dxa"/>
          </w:tcPr>
          <w:p w14:paraId="0E9E47D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Imię i nazwisko, </w:t>
            </w:r>
            <w:r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93603E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[……],</w:t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5E1EDA49" w14:textId="77777777">
        <w:tc>
          <w:tcPr>
            <w:tcW w:w="4644" w:type="dxa"/>
          </w:tcPr>
          <w:p w14:paraId="1AC063A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61BB00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383B1D07" w14:textId="77777777">
        <w:tc>
          <w:tcPr>
            <w:tcW w:w="4644" w:type="dxa"/>
          </w:tcPr>
          <w:p w14:paraId="60A9151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519ABC6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97B654E" w14:textId="77777777">
        <w:tc>
          <w:tcPr>
            <w:tcW w:w="4644" w:type="dxa"/>
          </w:tcPr>
          <w:p w14:paraId="4ED56C4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CA8F99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14FB53B8" w14:textId="77777777">
        <w:tc>
          <w:tcPr>
            <w:tcW w:w="4644" w:type="dxa"/>
          </w:tcPr>
          <w:p w14:paraId="7DEA203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19E22D9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4F0A53C0" w14:textId="77777777">
        <w:tc>
          <w:tcPr>
            <w:tcW w:w="4644" w:type="dxa"/>
          </w:tcPr>
          <w:p w14:paraId="08C782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8DBB06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5A3BD6C6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4"/>
        <w:gridCol w:w="4409"/>
      </w:tblGrid>
      <w:tr w:rsidR="00D111BC" w14:paraId="5756C059" w14:textId="77777777">
        <w:tc>
          <w:tcPr>
            <w:tcW w:w="4644" w:type="dxa"/>
          </w:tcPr>
          <w:p w14:paraId="44AB44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79734C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6F93E5A" w14:textId="77777777">
        <w:tc>
          <w:tcPr>
            <w:tcW w:w="4644" w:type="dxa"/>
          </w:tcPr>
          <w:p w14:paraId="361DE8A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474269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02D9F830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Jeżeli tak</w:t>
      </w:r>
      <w:r>
        <w:rPr>
          <w:rFonts w:ascii="Arial" w:hAnsi="Arial" w:cs="Arial"/>
          <w:lang w:eastAsia="en-GB"/>
        </w:rPr>
        <w:t xml:space="preserve">, proszę przedstawić – </w:t>
      </w:r>
      <w:r>
        <w:rPr>
          <w:rFonts w:ascii="Arial" w:hAnsi="Arial" w:cs="Arial"/>
          <w:b/>
          <w:lang w:eastAsia="en-GB"/>
        </w:rPr>
        <w:t>dla każdego</w:t>
      </w:r>
      <w:r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>
        <w:rPr>
          <w:rFonts w:ascii="Arial" w:hAnsi="Arial" w:cs="Arial"/>
          <w:b/>
          <w:lang w:eastAsia="en-GB"/>
        </w:rPr>
        <w:t>niniejszej części sekcja A i B oraz w części III</w:t>
      </w:r>
      <w:r>
        <w:rPr>
          <w:rFonts w:ascii="Arial" w:hAnsi="Arial" w:cs="Arial"/>
          <w:lang w:eastAsia="en-GB"/>
        </w:rPr>
        <w:t xml:space="preserve">, należycie wypełniony i podpisany przez dane podmioty. </w:t>
      </w:r>
      <w:r>
        <w:rPr>
          <w:rFonts w:ascii="Arial" w:hAnsi="Arial" w:cs="Arial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Fonts w:ascii="Arial" w:hAnsi="Arial" w:cs="Arial"/>
          <w:vertAlign w:val="superscript"/>
          <w:lang w:eastAsia="en-GB"/>
        </w:rPr>
        <w:footnoteReference w:id="12"/>
      </w:r>
      <w:r>
        <w:rPr>
          <w:rFonts w:ascii="Arial" w:hAnsi="Arial" w:cs="Arial"/>
          <w:lang w:eastAsia="en-GB"/>
        </w:rPr>
        <w:t>.</w:t>
      </w:r>
    </w:p>
    <w:p w14:paraId="7F12F5B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u w:val="single"/>
          <w:lang w:eastAsia="en-GB"/>
        </w:rPr>
      </w:pPr>
      <w:r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15697B1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5"/>
        <w:gridCol w:w="4408"/>
      </w:tblGrid>
      <w:tr w:rsidR="00D111BC" w14:paraId="353D92A3" w14:textId="77777777">
        <w:tc>
          <w:tcPr>
            <w:tcW w:w="4644" w:type="dxa"/>
          </w:tcPr>
          <w:p w14:paraId="0AA4442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AD840D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13DC4693" w14:textId="77777777">
        <w:tc>
          <w:tcPr>
            <w:tcW w:w="4644" w:type="dxa"/>
          </w:tcPr>
          <w:p w14:paraId="162F591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3178E9E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  <w:t xml:space="preserve">Jeżeli </w:t>
            </w:r>
            <w:r>
              <w:rPr>
                <w:rFonts w:ascii="Arial" w:hAnsi="Arial" w:cs="Arial"/>
                <w:b/>
                <w:lang w:eastAsia="en-GB"/>
              </w:rPr>
              <w:t>tak i o ile jest to wiadome</w:t>
            </w:r>
            <w:r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06B2C92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048C219D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>
        <w:rPr>
          <w:rFonts w:ascii="Arial" w:hAnsi="Arial" w:cs="Arial"/>
          <w:lang w:eastAsia="en-GB"/>
        </w:rPr>
        <w:t xml:space="preserve">oprócz informacji </w:t>
      </w:r>
      <w:r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EF23DF5" w14:textId="77777777" w:rsidR="00D111BC" w:rsidRDefault="00D111BC">
      <w:pPr>
        <w:suppressAutoHyphens w:val="0"/>
        <w:spacing w:after="160" w:line="259" w:lineRule="auto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7E3FA32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6A626C53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5CE29AAC" w14:textId="77777777" w:rsidR="00D111BC" w:rsidRDefault="00D111BC" w:rsidP="005503B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7C548F3F" w14:textId="77777777" w:rsidR="00D111BC" w:rsidRPr="005503B0" w:rsidRDefault="00D111BC" w:rsidP="005503B0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w w:val="0"/>
          <w:lang w:eastAsia="en-GB"/>
        </w:rPr>
      </w:pPr>
      <w:r w:rsidRPr="005503B0">
        <w:rPr>
          <w:rFonts w:ascii="Arial" w:hAnsi="Arial" w:cs="Arial"/>
          <w:lang w:eastAsia="en-GB"/>
        </w:rPr>
        <w:t xml:space="preserve">udział w </w:t>
      </w:r>
      <w:r w:rsidRPr="005503B0">
        <w:rPr>
          <w:rFonts w:ascii="Arial" w:hAnsi="Arial" w:cs="Arial"/>
          <w:b/>
          <w:lang w:eastAsia="en-GB"/>
        </w:rPr>
        <w:t>organizacji przestępczej</w:t>
      </w:r>
      <w:r w:rsidRPr="005503B0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5503B0">
        <w:rPr>
          <w:rFonts w:ascii="Arial" w:hAnsi="Arial" w:cs="Arial"/>
          <w:lang w:eastAsia="en-GB"/>
        </w:rPr>
        <w:t>;</w:t>
      </w:r>
    </w:p>
    <w:p w14:paraId="53087120" w14:textId="78A7C3C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</w:rPr>
      </w:pPr>
      <w:r w:rsidRPr="005503B0">
        <w:rPr>
          <w:rFonts w:ascii="Arial" w:hAnsi="Arial" w:cs="Arial"/>
          <w:b/>
          <w:sz w:val="20"/>
          <w:szCs w:val="20"/>
        </w:rPr>
        <w:t>korupcja</w:t>
      </w:r>
      <w:r w:rsidRPr="005503B0">
        <w:rPr>
          <w:rFonts w:ascii="Arial" w:hAnsi="Arial" w:cs="Arial"/>
          <w:sz w:val="20"/>
          <w:szCs w:val="20"/>
          <w:vertAlign w:val="superscript"/>
        </w:rPr>
        <w:footnoteReference w:id="14"/>
      </w:r>
      <w:r w:rsidRPr="005503B0">
        <w:rPr>
          <w:rFonts w:ascii="Arial" w:hAnsi="Arial" w:cs="Arial"/>
          <w:sz w:val="20"/>
          <w:szCs w:val="20"/>
        </w:rPr>
        <w:t>;</w:t>
      </w:r>
    </w:p>
    <w:p w14:paraId="05E8C19A" w14:textId="7C60378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5"/>
      </w:r>
      <w:r w:rsidRPr="005503B0">
        <w:rPr>
          <w:rFonts w:ascii="Arial" w:hAnsi="Arial" w:cs="Arial"/>
          <w:w w:val="0"/>
          <w:sz w:val="20"/>
          <w:szCs w:val="20"/>
        </w:rPr>
        <w:t>;</w:t>
      </w:r>
    </w:p>
    <w:p w14:paraId="4D57F6C7" w14:textId="64C45289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6"/>
      </w:r>
    </w:p>
    <w:p w14:paraId="42A31539" w14:textId="32583FC5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  <w:sz w:val="20"/>
          <w:szCs w:val="20"/>
          <w:lang w:eastAsia="fr-BE"/>
        </w:rPr>
      </w:pPr>
      <w:r w:rsidRPr="005503B0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5503B0">
        <w:rPr>
          <w:rFonts w:ascii="Arial" w:hAnsi="Arial" w:cs="Arial"/>
          <w:w w:val="0"/>
          <w:sz w:val="20"/>
          <w:szCs w:val="20"/>
          <w:vertAlign w:val="superscript"/>
        </w:rPr>
        <w:footnoteReference w:id="17"/>
      </w:r>
    </w:p>
    <w:p w14:paraId="0571F8E3" w14:textId="7A5C9ED2" w:rsidR="00D111BC" w:rsidRPr="005503B0" w:rsidRDefault="00D111BC" w:rsidP="005503B0">
      <w:pPr>
        <w:pStyle w:val="NumPar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tabs>
          <w:tab w:val="num" w:pos="850"/>
        </w:tabs>
        <w:rPr>
          <w:rFonts w:ascii="Arial" w:hAnsi="Arial" w:cs="Arial"/>
          <w:w w:val="0"/>
        </w:rPr>
      </w:pPr>
      <w:r w:rsidRPr="005503B0">
        <w:rPr>
          <w:rFonts w:ascii="Arial" w:hAnsi="Arial" w:cs="Arial"/>
          <w:b/>
          <w:sz w:val="20"/>
          <w:szCs w:val="20"/>
        </w:rPr>
        <w:t>praca dzieci</w:t>
      </w:r>
      <w:r w:rsidRPr="005503B0">
        <w:rPr>
          <w:rFonts w:ascii="Arial" w:hAnsi="Arial" w:cs="Arial"/>
          <w:sz w:val="20"/>
          <w:szCs w:val="20"/>
        </w:rPr>
        <w:t xml:space="preserve"> i inne formy </w:t>
      </w:r>
      <w:r w:rsidRPr="005503B0">
        <w:rPr>
          <w:rFonts w:ascii="Arial" w:hAnsi="Arial" w:cs="Arial"/>
          <w:b/>
          <w:sz w:val="20"/>
          <w:szCs w:val="20"/>
        </w:rPr>
        <w:t>handlu ludźmi</w:t>
      </w:r>
      <w:r>
        <w:rPr>
          <w:vertAlign w:val="superscript"/>
        </w:rPr>
        <w:footnoteReference w:id="18"/>
      </w:r>
      <w:r w:rsidRPr="005503B0">
        <w:rPr>
          <w:rFonts w:ascii="Arial" w:hAnsi="Arial" w:cs="Arial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9"/>
        <w:gridCol w:w="4424"/>
      </w:tblGrid>
      <w:tr w:rsidR="00D111BC" w14:paraId="7ABFC511" w14:textId="77777777">
        <w:tc>
          <w:tcPr>
            <w:tcW w:w="4644" w:type="dxa"/>
          </w:tcPr>
          <w:p w14:paraId="0065D36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D6B5C4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7670A898" w14:textId="77777777">
        <w:tc>
          <w:tcPr>
            <w:tcW w:w="4644" w:type="dxa"/>
          </w:tcPr>
          <w:p w14:paraId="29F80B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 stosunku do </w:t>
            </w:r>
            <w:r>
              <w:rPr>
                <w:rFonts w:ascii="Arial" w:hAnsi="Arial" w:cs="Arial"/>
                <w:b/>
                <w:lang w:eastAsia="en-GB"/>
              </w:rPr>
              <w:t>samego wykonawcy</w:t>
            </w:r>
            <w:r>
              <w:rPr>
                <w:rFonts w:ascii="Arial" w:hAnsi="Arial" w:cs="Arial"/>
                <w:lang w:eastAsia="en-GB"/>
              </w:rPr>
              <w:t xml:space="preserve"> bądź </w:t>
            </w:r>
            <w:r>
              <w:rPr>
                <w:rFonts w:ascii="Arial" w:hAnsi="Arial" w:cs="Arial"/>
                <w:b/>
                <w:lang w:eastAsia="en-GB"/>
              </w:rPr>
              <w:t>jakiejkolwiek</w:t>
            </w:r>
            <w:r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>
              <w:rPr>
                <w:rFonts w:ascii="Arial" w:hAnsi="Arial" w:cs="Arial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2BCBA3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55A39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D111BC" w14:paraId="36048783" w14:textId="77777777">
        <w:tc>
          <w:tcPr>
            <w:tcW w:w="4644" w:type="dxa"/>
          </w:tcPr>
          <w:p w14:paraId="5B00D4E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a) datę wyroku, określić, których spośród punktów 1–6 on dotyczy, oraz podać powód(-ody) skazania;</w:t>
            </w:r>
            <w:r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c) w zakresie, w jakim zostało to bezpośrednio ustalone w wyroku:</w:t>
            </w:r>
          </w:p>
        </w:tc>
        <w:tc>
          <w:tcPr>
            <w:tcW w:w="4645" w:type="dxa"/>
          </w:tcPr>
          <w:p w14:paraId="49F40A7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data: [   ], punkt(-y): [   ], powód(-ody): [   ]</w:t>
            </w:r>
            <w:r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c) długość okresu wykluczenia [……] oraz punkt(-y), którego(-ych) to dotyczy.</w:t>
            </w:r>
          </w:p>
          <w:p w14:paraId="324256B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D111BC" w14:paraId="2375D512" w14:textId="77777777">
        <w:tc>
          <w:tcPr>
            <w:tcW w:w="4644" w:type="dxa"/>
          </w:tcPr>
          <w:p w14:paraId="66CF83C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4200602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D111BC" w14:paraId="58FD0B1D" w14:textId="77777777">
        <w:tc>
          <w:tcPr>
            <w:tcW w:w="4644" w:type="dxa"/>
          </w:tcPr>
          <w:p w14:paraId="7A7BD4A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7B99DE9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7EA043A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w w:val="0"/>
          <w:lang w:eastAsia="en-GB"/>
        </w:rPr>
      </w:pPr>
      <w:r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  <w:gridCol w:w="2216"/>
        <w:gridCol w:w="2217"/>
      </w:tblGrid>
      <w:tr w:rsidR="00D111BC" w14:paraId="4CC363B1" w14:textId="77777777">
        <w:tc>
          <w:tcPr>
            <w:tcW w:w="4644" w:type="dxa"/>
          </w:tcPr>
          <w:p w14:paraId="655061F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57CC1EB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57EAF0C" w14:textId="77777777">
        <w:tc>
          <w:tcPr>
            <w:tcW w:w="4644" w:type="dxa"/>
          </w:tcPr>
          <w:p w14:paraId="7ED457E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33C907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60E084BA" w14:textId="77777777">
        <w:trPr>
          <w:trHeight w:val="470"/>
        </w:trPr>
        <w:tc>
          <w:tcPr>
            <w:tcW w:w="4644" w:type="dxa"/>
            <w:vMerge w:val="restart"/>
          </w:tcPr>
          <w:p w14:paraId="580E315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>
              <w:rPr>
                <w:rFonts w:ascii="Arial" w:hAnsi="Arial" w:cs="Arial"/>
                <w:lang w:eastAsia="en-GB"/>
              </w:rPr>
              <w:t>, proszę wskazać:</w:t>
            </w:r>
            <w:r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>
              <w:rPr>
                <w:rFonts w:ascii="Arial" w:hAnsi="Arial" w:cs="Arial"/>
                <w:lang w:eastAsia="en-GB"/>
              </w:rPr>
              <w:br/>
              <w:t>b) jakiej kwoty to dotyczy?</w:t>
            </w:r>
            <w:r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>
              <w:rPr>
                <w:rFonts w:ascii="Arial" w:hAnsi="Arial" w:cs="Arial"/>
                <w:b/>
                <w:lang w:eastAsia="en-GB"/>
              </w:rPr>
              <w:t>decyzji</w:t>
            </w:r>
            <w:r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338758C8" w14:textId="77777777" w:rsidR="00D111BC" w:rsidRDefault="00D111BC">
            <w:pPr>
              <w:tabs>
                <w:tab w:val="left" w:pos="1417"/>
              </w:tabs>
              <w:suppressAutoHyphens w:val="0"/>
              <w:spacing w:before="120" w:after="120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ta decyzja jest ostateczna i wiążąca?</w:t>
            </w:r>
          </w:p>
          <w:p w14:paraId="6A65AE65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E04C4E" w14:textId="77777777" w:rsidR="00D111BC" w:rsidRDefault="00D111BC">
            <w:pPr>
              <w:numPr>
                <w:ilvl w:val="0"/>
                <w:numId w:val="5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W przypadku wyroku, </w:t>
            </w:r>
            <w:r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0CDC309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2) w </w:t>
            </w:r>
            <w:r>
              <w:rPr>
                <w:rFonts w:ascii="Arial" w:hAnsi="Arial" w:cs="Arial"/>
                <w:b/>
                <w:lang w:eastAsia="en-GB"/>
              </w:rPr>
              <w:t>inny sposób</w:t>
            </w:r>
            <w:r>
              <w:rPr>
                <w:rFonts w:ascii="Arial" w:hAnsi="Arial" w:cs="Arial"/>
                <w:lang w:eastAsia="en-GB"/>
              </w:rPr>
              <w:t>? Proszę sprecyzować, w jaki:</w:t>
            </w:r>
          </w:p>
          <w:p w14:paraId="7640EC0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3AC3E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1D3AEA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Składki na ubezpieczenia społeczne</w:t>
            </w:r>
          </w:p>
        </w:tc>
      </w:tr>
      <w:tr w:rsidR="00D111BC" w14:paraId="3CBAB2C0" w14:textId="77777777">
        <w:trPr>
          <w:trHeight w:val="1977"/>
        </w:trPr>
        <w:tc>
          <w:tcPr>
            <w:tcW w:w="4644" w:type="dxa"/>
            <w:vMerge/>
          </w:tcPr>
          <w:p w14:paraId="2050ACD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520267D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4156EA31" w14:textId="77777777" w:rsidR="00D111BC" w:rsidRDefault="00D111BC">
            <w:pPr>
              <w:tabs>
                <w:tab w:val="left" w:pos="850"/>
              </w:tabs>
              <w:suppressAutoHyphens w:val="0"/>
              <w:spacing w:before="120" w:after="120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3E63250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7C906577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9183F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  <w:p w14:paraId="4B8046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31A266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6D3F10DB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  <w:p w14:paraId="2776958D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B53FC98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300E19C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  <w:p w14:paraId="2800AB5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lastRenderedPageBreak/>
              <w:t>c2) [ 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D111BC" w14:paraId="041B84F1" w14:textId="77777777">
        <w:tc>
          <w:tcPr>
            <w:tcW w:w="4644" w:type="dxa"/>
          </w:tcPr>
          <w:p w14:paraId="616850C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9EFEB1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</w:t>
            </w:r>
            <w:r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>
              <w:rPr>
                <w:rFonts w:ascii="Arial" w:hAnsi="Arial" w:cs="Arial"/>
                <w:vertAlign w:val="superscript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2EC7B71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3EC7C74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2D357FC8" w14:textId="77777777">
        <w:tc>
          <w:tcPr>
            <w:tcW w:w="4644" w:type="dxa"/>
          </w:tcPr>
          <w:p w14:paraId="11347AB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5544706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F3CDC5B" w14:textId="77777777">
        <w:trPr>
          <w:trHeight w:val="406"/>
        </w:trPr>
        <w:tc>
          <w:tcPr>
            <w:tcW w:w="4644" w:type="dxa"/>
            <w:vMerge w:val="restart"/>
          </w:tcPr>
          <w:p w14:paraId="7873E3E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wykonawca, </w:t>
            </w:r>
            <w:r>
              <w:rPr>
                <w:rFonts w:ascii="Arial" w:hAnsi="Arial" w:cs="Arial"/>
                <w:b/>
                <w:lang w:eastAsia="en-GB"/>
              </w:rPr>
              <w:t>wedle własnej wiedzy</w:t>
            </w:r>
            <w:r>
              <w:rPr>
                <w:rFonts w:ascii="Arial" w:hAnsi="Arial" w:cs="Arial"/>
                <w:lang w:eastAsia="en-GB"/>
              </w:rPr>
              <w:t xml:space="preserve">, naruszył </w:t>
            </w:r>
            <w:r>
              <w:rPr>
                <w:rFonts w:ascii="Arial" w:hAnsi="Arial" w:cs="Arial"/>
                <w:b/>
                <w:lang w:eastAsia="en-GB"/>
              </w:rPr>
              <w:t>swoje obowiązki</w:t>
            </w:r>
            <w:r>
              <w:rPr>
                <w:rFonts w:ascii="Arial" w:hAnsi="Arial" w:cs="Arial"/>
                <w:lang w:eastAsia="en-GB"/>
              </w:rPr>
              <w:t xml:space="preserve"> w dziedzinie </w:t>
            </w:r>
            <w:r>
              <w:rPr>
                <w:rFonts w:ascii="Arial" w:hAnsi="Arial" w:cs="Arial"/>
                <w:b/>
                <w:lang w:eastAsia="en-GB"/>
              </w:rPr>
              <w:t>prawa środowiska, prawa socjalnego i prawa pracy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10FA593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D111BC" w14:paraId="31C42483" w14:textId="77777777">
        <w:trPr>
          <w:trHeight w:val="405"/>
        </w:trPr>
        <w:tc>
          <w:tcPr>
            <w:tcW w:w="4644" w:type="dxa"/>
            <w:vMerge/>
          </w:tcPr>
          <w:p w14:paraId="0CDE7F4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4EC68AB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DC19B60" w14:textId="77777777">
        <w:tc>
          <w:tcPr>
            <w:tcW w:w="4644" w:type="dxa"/>
          </w:tcPr>
          <w:p w14:paraId="4CB9788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znajduje się w jednej z następujących sytuacji:</w:t>
            </w:r>
            <w:r>
              <w:rPr>
                <w:rFonts w:ascii="Arial" w:hAnsi="Arial" w:cs="Arial"/>
                <w:lang w:eastAsia="en-GB"/>
              </w:rPr>
              <w:br/>
              <w:t xml:space="preserve">a) </w:t>
            </w:r>
            <w:r>
              <w:rPr>
                <w:rFonts w:ascii="Arial" w:hAnsi="Arial" w:cs="Arial"/>
                <w:b/>
                <w:lang w:eastAsia="en-GB"/>
              </w:rPr>
              <w:t>zbankrutował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>
              <w:rPr>
                <w:rFonts w:ascii="Arial" w:hAnsi="Arial" w:cs="Arial"/>
                <w:lang w:eastAsia="en-GB"/>
              </w:rPr>
              <w:t xml:space="preserve"> lub likwidacyjne; lub</w:t>
            </w:r>
            <w:r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>
              <w:rPr>
                <w:rFonts w:ascii="Arial" w:hAnsi="Arial" w:cs="Arial"/>
                <w:b/>
                <w:lang w:eastAsia="en-GB"/>
              </w:rPr>
              <w:t>układ z wierzycielami</w:t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>
              <w:rPr>
                <w:rFonts w:ascii="Arial" w:hAnsi="Arial" w:cs="Arial"/>
                <w:lang w:eastAsia="en-GB"/>
              </w:rPr>
              <w:t>; lub</w:t>
            </w:r>
            <w:r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>
              <w:rPr>
                <w:rFonts w:ascii="Arial" w:hAnsi="Arial" w:cs="Arial"/>
                <w:lang w:eastAsia="en-GB"/>
              </w:rPr>
              <w:br/>
              <w:t xml:space="preserve">f) jego działalność gospodarcza jest </w:t>
            </w:r>
            <w:r>
              <w:rPr>
                <w:rFonts w:ascii="Arial" w:hAnsi="Arial" w:cs="Arial"/>
                <w:lang w:eastAsia="en-GB"/>
              </w:rPr>
              <w:lastRenderedPageBreak/>
              <w:t>zawieszona?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0250A836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6B51CDB2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3C4D1A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0651A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0E77E4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288B210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  <w:p w14:paraId="7C7FAF69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  <w:p w14:paraId="4979381E" w14:textId="77777777" w:rsidR="00D111BC" w:rsidRDefault="00D111BC">
            <w:pPr>
              <w:numPr>
                <w:ilvl w:val="0"/>
                <w:numId w:val="6"/>
              </w:num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4A6AC32B" w14:textId="77777777" w:rsidR="00D111BC" w:rsidRDefault="00D111BC">
            <w:pPr>
              <w:suppressAutoHyphens w:val="0"/>
              <w:spacing w:before="120" w:after="120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7CCE348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ED14DA" w14:textId="77777777">
        <w:trPr>
          <w:trHeight w:val="303"/>
        </w:trPr>
        <w:tc>
          <w:tcPr>
            <w:tcW w:w="4644" w:type="dxa"/>
            <w:vMerge w:val="restart"/>
          </w:tcPr>
          <w:p w14:paraId="5772693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>
              <w:rPr>
                <w:rFonts w:ascii="Arial" w:hAnsi="Arial" w:cs="Arial"/>
                <w:lang w:eastAsia="en-GB"/>
              </w:rPr>
              <w:t xml:space="preserve">? </w:t>
            </w:r>
            <w:r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B3C78A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D111BC" w14:paraId="46A37876" w14:textId="77777777">
        <w:trPr>
          <w:trHeight w:val="303"/>
        </w:trPr>
        <w:tc>
          <w:tcPr>
            <w:tcW w:w="4644" w:type="dxa"/>
            <w:vMerge/>
          </w:tcPr>
          <w:p w14:paraId="5745D0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2C6C025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07A91F84" w14:textId="77777777">
        <w:trPr>
          <w:trHeight w:val="515"/>
        </w:trPr>
        <w:tc>
          <w:tcPr>
            <w:tcW w:w="4644" w:type="dxa"/>
            <w:vMerge w:val="restart"/>
          </w:tcPr>
          <w:p w14:paraId="085116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Czy wykonawca</w:t>
            </w:r>
            <w:r>
              <w:rPr>
                <w:rFonts w:ascii="Arial" w:hAnsi="Arial" w:cs="Arial"/>
                <w:lang w:eastAsia="en-GB"/>
              </w:rPr>
              <w:t xml:space="preserve"> zawarł z innymi wykonawcami </w:t>
            </w:r>
            <w:r>
              <w:rPr>
                <w:rFonts w:ascii="Arial" w:hAnsi="Arial" w:cs="Arial"/>
                <w:b/>
                <w:lang w:eastAsia="en-GB"/>
              </w:rPr>
              <w:t>porozumienia mające na celu zakłócenie konkurencji</w:t>
            </w:r>
            <w:r>
              <w:rPr>
                <w:rFonts w:ascii="Arial" w:hAnsi="Arial" w:cs="Arial"/>
                <w:lang w:eastAsia="en-GB"/>
              </w:rPr>
              <w:t>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9C863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2BC90BEF" w14:textId="77777777">
        <w:trPr>
          <w:trHeight w:val="514"/>
        </w:trPr>
        <w:tc>
          <w:tcPr>
            <w:tcW w:w="4644" w:type="dxa"/>
            <w:vMerge/>
          </w:tcPr>
          <w:p w14:paraId="7E2ACA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4AA15F1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665AE72A" w14:textId="77777777">
        <w:trPr>
          <w:trHeight w:val="1316"/>
        </w:trPr>
        <w:tc>
          <w:tcPr>
            <w:tcW w:w="4644" w:type="dxa"/>
          </w:tcPr>
          <w:p w14:paraId="5ADB93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>
              <w:rPr>
                <w:rFonts w:ascii="Arial" w:hAnsi="Arial" w:cs="Arial"/>
                <w:b/>
                <w:lang w:eastAsia="en-GB"/>
              </w:rPr>
              <w:t>konflikcie interesów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4C436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7A9ED19C" w14:textId="77777777">
        <w:trPr>
          <w:trHeight w:val="1544"/>
        </w:trPr>
        <w:tc>
          <w:tcPr>
            <w:tcW w:w="4644" w:type="dxa"/>
          </w:tcPr>
          <w:p w14:paraId="486330E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>
              <w:rPr>
                <w:rFonts w:ascii="Arial" w:hAnsi="Arial" w:cs="Arial"/>
                <w:b/>
                <w:lang w:eastAsia="en-GB"/>
              </w:rPr>
              <w:t>doradzał(-o)</w:t>
            </w:r>
            <w:r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058681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49DE70E9" w14:textId="77777777">
        <w:trPr>
          <w:trHeight w:val="932"/>
        </w:trPr>
        <w:tc>
          <w:tcPr>
            <w:tcW w:w="4644" w:type="dxa"/>
            <w:vMerge w:val="restart"/>
          </w:tcPr>
          <w:p w14:paraId="39DC4CE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</w:t>
            </w:r>
            <w:r>
              <w:rPr>
                <w:rFonts w:ascii="Arial" w:hAnsi="Arial" w:cs="Arial"/>
                <w:lang w:eastAsia="en-GB"/>
              </w:rPr>
              <w:lastRenderedPageBreak/>
              <w:t xml:space="preserve">umowa w sprawie koncesji została </w:t>
            </w:r>
            <w:r>
              <w:rPr>
                <w:rFonts w:ascii="Arial" w:hAnsi="Arial" w:cs="Arial"/>
                <w:b/>
                <w:lang w:eastAsia="en-GB"/>
              </w:rPr>
              <w:t>rozwiązana przed czasem</w:t>
            </w:r>
            <w:r>
              <w:rPr>
                <w:rFonts w:ascii="Arial" w:hAnsi="Arial" w:cs="Arial"/>
                <w:lang w:eastAsia="en-GB"/>
              </w:rPr>
              <w:t>, lub w której nałożone zostało odszkodowanie bądź inne porównywalne sankcje w związku z tą wcześniejszą umową?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7EFDE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D111BC" w14:paraId="65D0D655" w14:textId="77777777">
        <w:trPr>
          <w:trHeight w:val="931"/>
        </w:trPr>
        <w:tc>
          <w:tcPr>
            <w:tcW w:w="4644" w:type="dxa"/>
            <w:vMerge/>
          </w:tcPr>
          <w:p w14:paraId="759E821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5CF2B32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D111BC" w14:paraId="3F946CC6" w14:textId="77777777">
        <w:tc>
          <w:tcPr>
            <w:tcW w:w="4644" w:type="dxa"/>
          </w:tcPr>
          <w:p w14:paraId="17BB66EE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Czy wykonawca może potwierdzić, że: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t>nie jest</w:t>
            </w:r>
            <w:r>
              <w:rPr>
                <w:rFonts w:ascii="Arial" w:hAnsi="Arial" w:cs="Arial"/>
                <w:lang w:eastAsia="en-GB"/>
              </w:rPr>
              <w:t xml:space="preserve"> winny poważnego </w:t>
            </w:r>
            <w:r>
              <w:rPr>
                <w:rFonts w:ascii="Arial" w:hAnsi="Arial" w:cs="Arial"/>
                <w:b/>
                <w:lang w:eastAsia="en-GB"/>
              </w:rPr>
              <w:t>wprowadzenia w błąd</w:t>
            </w:r>
            <w:r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>
              <w:rPr>
                <w:rFonts w:ascii="Arial" w:hAnsi="Arial" w:cs="Arial"/>
                <w:lang w:eastAsia="en-GB"/>
              </w:rPr>
              <w:br/>
              <w:t xml:space="preserve">b) 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>
              <w:rPr>
                <w:rFonts w:ascii="Arial" w:hAnsi="Arial" w:cs="Arial"/>
                <w:b/>
                <w:lang w:eastAsia="en-GB"/>
              </w:rPr>
              <w:t>zataił</w:t>
            </w:r>
            <w:r>
              <w:rPr>
                <w:rFonts w:ascii="Arial" w:hAnsi="Arial" w:cs="Arial"/>
                <w:lang w:eastAsia="en-GB"/>
              </w:rPr>
              <w:t xml:space="preserve"> tych informacji;</w:t>
            </w:r>
            <w:r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>
              <w:rPr>
                <w:rFonts w:ascii="Arial" w:hAnsi="Arial" w:cs="Arial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0B68691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3C1DC477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1"/>
        <w:gridCol w:w="4412"/>
      </w:tblGrid>
      <w:tr w:rsidR="00D111BC" w14:paraId="2A3E33C0" w14:textId="77777777">
        <w:tc>
          <w:tcPr>
            <w:tcW w:w="4644" w:type="dxa"/>
          </w:tcPr>
          <w:p w14:paraId="5D06EF9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E2205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2E6F0A0C" w14:textId="77777777">
        <w:tc>
          <w:tcPr>
            <w:tcW w:w="4644" w:type="dxa"/>
          </w:tcPr>
          <w:p w14:paraId="2F540CD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Czy mają zastosowanie </w:t>
            </w:r>
            <w:r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>
              <w:rPr>
                <w:rFonts w:ascii="Arial" w:hAnsi="Arial" w:cs="Arial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7C6D0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>
              <w:rPr>
                <w:rFonts w:ascii="Arial" w:hAnsi="Arial" w:cs="Arial"/>
                <w:lang w:eastAsia="en-GB"/>
              </w:rPr>
              <w:br/>
              <w:t>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D111BC" w14:paraId="42D2AB0F" w14:textId="77777777">
        <w:tc>
          <w:tcPr>
            <w:tcW w:w="4644" w:type="dxa"/>
          </w:tcPr>
          <w:p w14:paraId="74E12EC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W przypadku gdy ma zastosowanie którakolwiek z podstaw wykluczenia o charakterze wyłącznie krajowym</w:t>
            </w:r>
            <w:r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tak</w:t>
            </w:r>
            <w:r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7DCD2A0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26F927CE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3F78DD0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1AC36108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W odniesieniu do kryteriów kwalifikacji (sekcja </w:t>
      </w:r>
      <w:r>
        <w:rPr>
          <w:rFonts w:ascii="Arial" w:hAnsi="Arial" w:cs="Arial"/>
          <w:lang w:eastAsia="en-GB"/>
        </w:rPr>
        <w:sym w:font="Symbol" w:char="F061"/>
      </w:r>
      <w:r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546E3870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sym w:font="Symbol" w:char="F061"/>
      </w:r>
      <w:r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377F3EF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ascii="Arial" w:hAnsi="Arial" w:cs="Arial"/>
          <w:b/>
          <w:w w:val="0"/>
          <w:lang w:eastAsia="en-GB"/>
        </w:rPr>
        <w:sym w:font="Symbol" w:char="F061"/>
      </w:r>
      <w:r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2"/>
        <w:gridCol w:w="4411"/>
      </w:tblGrid>
      <w:tr w:rsidR="00D111BC" w14:paraId="72480664" w14:textId="77777777">
        <w:tc>
          <w:tcPr>
            <w:tcW w:w="4606" w:type="dxa"/>
          </w:tcPr>
          <w:p w14:paraId="4BD5EA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6882857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0B1C01B6" w14:textId="77777777">
        <w:tc>
          <w:tcPr>
            <w:tcW w:w="4606" w:type="dxa"/>
          </w:tcPr>
          <w:p w14:paraId="502A1F71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B0508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4C7A5C49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A: Kompetencje</w:t>
      </w:r>
    </w:p>
    <w:p w14:paraId="0D334D11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7"/>
        <w:gridCol w:w="4426"/>
      </w:tblGrid>
      <w:tr w:rsidR="00D111BC" w14:paraId="1FCC18D6" w14:textId="77777777">
        <w:tc>
          <w:tcPr>
            <w:tcW w:w="4644" w:type="dxa"/>
          </w:tcPr>
          <w:p w14:paraId="042031E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62277BF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D111BC" w14:paraId="4D59861B" w14:textId="77777777">
        <w:tc>
          <w:tcPr>
            <w:tcW w:w="4644" w:type="dxa"/>
          </w:tcPr>
          <w:p w14:paraId="73E19C9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4208D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13CDD3EE" w14:textId="77777777">
        <w:tc>
          <w:tcPr>
            <w:tcW w:w="4644" w:type="dxa"/>
          </w:tcPr>
          <w:p w14:paraId="7E7A92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konieczne jest </w:t>
            </w:r>
            <w:r>
              <w:rPr>
                <w:rFonts w:ascii="Arial" w:hAnsi="Arial" w:cs="Arial"/>
                <w:b/>
                <w:lang w:eastAsia="en-GB"/>
              </w:rPr>
              <w:t>posiadanie</w:t>
            </w:r>
            <w:r>
              <w:rPr>
                <w:rFonts w:ascii="Arial" w:hAnsi="Arial" w:cs="Arial"/>
                <w:lang w:eastAsia="en-GB"/>
              </w:rPr>
              <w:t xml:space="preserve"> określonego </w:t>
            </w:r>
            <w:r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 państwie siedziby wykonawcy? 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F53FAE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5A47FAA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B: Sytuacja ekonomiczna i finansowa</w:t>
      </w:r>
    </w:p>
    <w:p w14:paraId="16686E94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6"/>
        <w:gridCol w:w="4417"/>
      </w:tblGrid>
      <w:tr w:rsidR="00D111BC" w14:paraId="5909A515" w14:textId="77777777">
        <w:tc>
          <w:tcPr>
            <w:tcW w:w="4644" w:type="dxa"/>
          </w:tcPr>
          <w:p w14:paraId="3F66F24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6B69E88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3DD2058A" w14:textId="77777777">
        <w:tc>
          <w:tcPr>
            <w:tcW w:w="4644" w:type="dxa"/>
          </w:tcPr>
          <w:p w14:paraId="620EF92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1a) Jego („ogólny”) </w:t>
            </w:r>
            <w:r>
              <w:rPr>
                <w:rFonts w:ascii="Arial" w:hAnsi="Arial" w:cs="Arial"/>
                <w:b/>
                <w:lang w:eastAsia="en-GB"/>
              </w:rPr>
              <w:t>roczny obrót</w:t>
            </w:r>
            <w:r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</w:t>
            </w:r>
            <w:r>
              <w:rPr>
                <w:rFonts w:ascii="Arial" w:hAnsi="Arial" w:cs="Arial"/>
                <w:lang w:eastAsia="en-GB"/>
              </w:rPr>
              <w:lastRenderedPageBreak/>
              <w:t>zamówienia jest następujący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  <w:t>i/lub</w:t>
            </w:r>
            <w:r>
              <w:rPr>
                <w:rFonts w:ascii="Arial" w:hAnsi="Arial" w:cs="Arial"/>
                <w:lang w:eastAsia="en-GB"/>
              </w:rPr>
              <w:br/>
              <w:t xml:space="preserve">1b)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>
              <w:rPr>
                <w:rFonts w:ascii="Arial" w:hAnsi="Arial" w:cs="Arial"/>
                <w:b/>
                <w:lang w:eastAsia="en-GB"/>
              </w:rPr>
              <w:t xml:space="preserve"> (</w:t>
            </w:r>
            <w:r>
              <w:rPr>
                <w:rFonts w:ascii="Arial" w:hAnsi="Arial" w:cs="Arial"/>
                <w:lang w:eastAsia="en-GB"/>
              </w:rPr>
              <w:t>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796E4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</w:p>
          <w:p w14:paraId="1487EE6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39B56616" w14:textId="77777777">
        <w:tc>
          <w:tcPr>
            <w:tcW w:w="4644" w:type="dxa"/>
          </w:tcPr>
          <w:p w14:paraId="3D2B5F5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>
              <w:rPr>
                <w:rFonts w:ascii="Arial" w:hAnsi="Arial" w:cs="Arial"/>
                <w:b/>
                <w:lang w:eastAsia="en-GB"/>
              </w:rPr>
              <w:t>obrót w obszarze działalności gospodarczej objętym zamówieniem</w:t>
            </w:r>
            <w:r>
              <w:rPr>
                <w:rFonts w:ascii="Arial" w:hAnsi="Arial" w:cs="Arial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i/lub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2b) Jego </w:t>
            </w:r>
            <w:r>
              <w:rPr>
                <w:rFonts w:ascii="Arial" w:hAnsi="Arial" w:cs="Arial"/>
                <w:b/>
                <w:lang w:eastAsia="en-GB"/>
              </w:rPr>
              <w:t>średni</w:t>
            </w:r>
            <w:r>
              <w:rPr>
                <w:rFonts w:ascii="Arial" w:hAnsi="Arial" w:cs="Arial"/>
                <w:lang w:eastAsia="en-GB"/>
              </w:rPr>
              <w:t xml:space="preserve"> roczny </w:t>
            </w:r>
            <w:r>
              <w:rPr>
                <w:rFonts w:ascii="Arial" w:hAnsi="Arial" w:cs="Arial"/>
                <w:b/>
                <w:lang w:eastAsia="en-GB"/>
              </w:rPr>
              <w:t>obrót w przedmiotowym obszarze i w ciągu określonej liczby lat wymaganej w stosownym ogłoszeniu lub dokumentach zamówienia jest następujący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F56F2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(liczba lat, średni obrót)</w:t>
            </w:r>
            <w:r>
              <w:rPr>
                <w:rFonts w:ascii="Arial" w:hAnsi="Arial" w:cs="Arial"/>
                <w:b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t xml:space="preserve"> [……], 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10066693" w14:textId="77777777">
        <w:tc>
          <w:tcPr>
            <w:tcW w:w="4644" w:type="dxa"/>
          </w:tcPr>
          <w:p w14:paraId="7F1A21B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88BA359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25C91DD7" w14:textId="77777777">
        <w:tc>
          <w:tcPr>
            <w:tcW w:w="4644" w:type="dxa"/>
          </w:tcPr>
          <w:p w14:paraId="6099D5B0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W odniesieniu do </w:t>
            </w:r>
            <w:r>
              <w:rPr>
                <w:rFonts w:ascii="Arial" w:hAnsi="Arial" w:cs="Arial"/>
                <w:b/>
                <w:lang w:eastAsia="en-GB"/>
              </w:rPr>
              <w:t>wskaźników finansowych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A7BB4D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>
              <w:rPr>
                <w:rFonts w:ascii="Arial" w:hAnsi="Arial" w:cs="Arial"/>
                <w:lang w:eastAsia="en-GB"/>
              </w:rPr>
              <w:t xml:space="preserve"> – oraz wartość):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i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417CDA4F" w14:textId="77777777">
        <w:tc>
          <w:tcPr>
            <w:tcW w:w="4644" w:type="dxa"/>
          </w:tcPr>
          <w:p w14:paraId="2F8A82A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5) W ramach </w:t>
            </w:r>
            <w:r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6FC3B17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 […] waluta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39CCDB40" w14:textId="77777777">
        <w:tc>
          <w:tcPr>
            <w:tcW w:w="4644" w:type="dxa"/>
          </w:tcPr>
          <w:p w14:paraId="6DCFD0B4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W odniesieniu do </w:t>
            </w:r>
            <w:r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>
              <w:rPr>
                <w:rFonts w:ascii="Arial" w:hAnsi="Arial" w:cs="Arial"/>
                <w:b/>
                <w:lang w:eastAsia="en-GB"/>
              </w:rPr>
              <w:t>mogła</w:t>
            </w:r>
            <w:r>
              <w:rPr>
                <w:rFonts w:ascii="Arial" w:hAnsi="Arial" w:cs="Arial"/>
                <w:lang w:eastAsia="en-GB"/>
              </w:rPr>
              <w:t xml:space="preserve"> zostać określona w stosownym ogłoszeniu lub </w:t>
            </w:r>
            <w:r>
              <w:rPr>
                <w:rFonts w:ascii="Arial" w:hAnsi="Arial" w:cs="Arial"/>
                <w:lang w:eastAsia="en-GB"/>
              </w:rPr>
              <w:lastRenderedPageBreak/>
              <w:t>w dokumentach zamówienia, jest dostępna w formie elektronicznej, proszę wskazać:</w:t>
            </w:r>
          </w:p>
        </w:tc>
        <w:tc>
          <w:tcPr>
            <w:tcW w:w="4645" w:type="dxa"/>
          </w:tcPr>
          <w:p w14:paraId="5886789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 xml:space="preserve">(adres internetowy, wydający urząd lub organ, </w:t>
            </w:r>
            <w:r>
              <w:rPr>
                <w:rFonts w:ascii="Arial" w:hAnsi="Arial" w:cs="Arial"/>
                <w:lang w:eastAsia="en-GB"/>
              </w:rPr>
              <w:lastRenderedPageBreak/>
              <w:t>dokładne dane referencyjne dokumentacji): [……][……][……]</w:t>
            </w:r>
          </w:p>
        </w:tc>
      </w:tr>
    </w:tbl>
    <w:p w14:paraId="0303E80B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lastRenderedPageBreak/>
        <w:t>C: Zdolność techniczna i zawodowa</w:t>
      </w:r>
    </w:p>
    <w:p w14:paraId="47E98D8A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46"/>
        <w:gridCol w:w="4487"/>
      </w:tblGrid>
      <w:tr w:rsidR="00D111BC" w14:paraId="1CC60D54" w14:textId="77777777">
        <w:tc>
          <w:tcPr>
            <w:tcW w:w="4644" w:type="dxa"/>
          </w:tcPr>
          <w:p w14:paraId="65E7D30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0997B9F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D111BC" w14:paraId="6405BA55" w14:textId="77777777">
        <w:tc>
          <w:tcPr>
            <w:tcW w:w="4644" w:type="dxa"/>
          </w:tcPr>
          <w:p w14:paraId="74FA05C3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>
              <w:rPr>
                <w:rFonts w:ascii="Arial" w:hAnsi="Arial" w:cs="Arial"/>
                <w:lang w:eastAsia="en-GB"/>
              </w:rPr>
              <w:t xml:space="preserve">: </w:t>
            </w:r>
            <w:r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36BBF72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Liczba lat (okres ten został wskazany w stosownym ogłoszeniu lub dokumentach zamówienia): […]</w:t>
            </w:r>
            <w:r>
              <w:rPr>
                <w:rFonts w:ascii="Arial" w:hAnsi="Arial" w:cs="Arial"/>
                <w:lang w:eastAsia="en-GB"/>
              </w:rPr>
              <w:br/>
              <w:t>Roboty budowlane: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111BC" w14:paraId="594B9F08" w14:textId="77777777">
        <w:tc>
          <w:tcPr>
            <w:tcW w:w="4644" w:type="dxa"/>
          </w:tcPr>
          <w:p w14:paraId="4ACA31E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W okresie odniesienia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>
              <w:rPr>
                <w:rFonts w:ascii="Arial" w:hAnsi="Arial" w:cs="Arial"/>
                <w:lang w:eastAsia="en-GB"/>
              </w:rPr>
              <w:t xml:space="preserve"> wykonawca </w:t>
            </w:r>
            <w:r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b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49EA7C9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D111BC" w14:paraId="2536E0AE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B3DE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25023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90F4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CECD8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D111BC" w14:paraId="30AFACA8" w14:textId="77777777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2E41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39528D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0A405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412184" w14:textId="77777777" w:rsidR="00D111BC" w:rsidRDefault="00D111BC">
                  <w:pPr>
                    <w:suppressAutoHyphens w:val="0"/>
                    <w:spacing w:before="120" w:after="120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E7F6B7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D111BC" w14:paraId="336F64A1" w14:textId="77777777">
        <w:tc>
          <w:tcPr>
            <w:tcW w:w="4644" w:type="dxa"/>
          </w:tcPr>
          <w:p w14:paraId="4520E314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9B442B2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D111BC" w14:paraId="1F2DFAB1" w14:textId="77777777">
        <w:tc>
          <w:tcPr>
            <w:tcW w:w="4644" w:type="dxa"/>
          </w:tcPr>
          <w:p w14:paraId="537456A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3) Korzysta z następujących </w:t>
            </w:r>
            <w:r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>
              <w:rPr>
                <w:rFonts w:ascii="Arial" w:hAnsi="Arial" w:cs="Arial"/>
                <w:lang w:eastAsia="en-GB"/>
              </w:rPr>
              <w:t xml:space="preserve">, a jego </w:t>
            </w:r>
            <w:r>
              <w:rPr>
                <w:rFonts w:ascii="Arial" w:hAnsi="Arial" w:cs="Arial"/>
                <w:b/>
                <w:lang w:eastAsia="en-GB"/>
              </w:rPr>
              <w:t>zaplecze naukowo-badawcze</w:t>
            </w:r>
            <w:r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312CCFD5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EFD2B62" w14:textId="77777777">
        <w:tc>
          <w:tcPr>
            <w:tcW w:w="4644" w:type="dxa"/>
          </w:tcPr>
          <w:p w14:paraId="41F729BF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>
              <w:rPr>
                <w:rFonts w:ascii="Arial" w:hAnsi="Arial" w:cs="Arial"/>
                <w:b/>
                <w:lang w:eastAsia="en-GB"/>
              </w:rPr>
              <w:t xml:space="preserve">zarządzania </w:t>
            </w:r>
            <w:r>
              <w:rPr>
                <w:rFonts w:ascii="Arial" w:hAnsi="Arial" w:cs="Arial"/>
                <w:b/>
                <w:lang w:eastAsia="en-GB"/>
              </w:rPr>
              <w:lastRenderedPageBreak/>
              <w:t>łańcuchem dostaw</w:t>
            </w:r>
            <w:r>
              <w:rPr>
                <w:rFonts w:ascii="Arial" w:hAnsi="Arial" w:cs="Arial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2096F3C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>[……]</w:t>
            </w:r>
          </w:p>
        </w:tc>
      </w:tr>
      <w:tr w:rsidR="00D111BC" w14:paraId="03C28AD1" w14:textId="77777777">
        <w:tc>
          <w:tcPr>
            <w:tcW w:w="4644" w:type="dxa"/>
          </w:tcPr>
          <w:p w14:paraId="51763F9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 xml:space="preserve">Czy wykonawca </w:t>
            </w:r>
            <w:r>
              <w:rPr>
                <w:rFonts w:ascii="Arial" w:hAnsi="Arial" w:cs="Arial"/>
                <w:b/>
                <w:lang w:eastAsia="en-GB"/>
              </w:rPr>
              <w:t>zezwoli</w:t>
            </w:r>
            <w:r>
              <w:rPr>
                <w:rFonts w:ascii="Arial" w:hAnsi="Arial" w:cs="Arial"/>
                <w:lang w:eastAsia="en-GB"/>
              </w:rPr>
              <w:t xml:space="preserve"> na przeprowadzenie </w:t>
            </w:r>
            <w:r>
              <w:rPr>
                <w:rFonts w:ascii="Arial" w:hAnsi="Arial" w:cs="Arial"/>
                <w:b/>
                <w:lang w:eastAsia="en-GB"/>
              </w:rPr>
              <w:t>kontroli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>
              <w:rPr>
                <w:rFonts w:ascii="Arial" w:hAnsi="Arial" w:cs="Arial"/>
                <w:lang w:eastAsia="en-GB"/>
              </w:rPr>
              <w:t xml:space="preserve"> swoich </w:t>
            </w:r>
            <w:r>
              <w:rPr>
                <w:rFonts w:ascii="Arial" w:hAnsi="Arial" w:cs="Arial"/>
                <w:b/>
                <w:lang w:eastAsia="en-GB"/>
              </w:rPr>
              <w:t>zdolności produkcyjnych</w:t>
            </w:r>
            <w:r>
              <w:rPr>
                <w:rFonts w:ascii="Arial" w:hAnsi="Arial" w:cs="Arial"/>
                <w:lang w:eastAsia="en-GB"/>
              </w:rPr>
              <w:t xml:space="preserve"> lub </w:t>
            </w:r>
            <w:r>
              <w:rPr>
                <w:rFonts w:ascii="Arial" w:hAnsi="Arial" w:cs="Arial"/>
                <w:b/>
                <w:lang w:eastAsia="en-GB"/>
              </w:rPr>
              <w:t>zdolności technicznych</w:t>
            </w:r>
            <w:r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>
              <w:rPr>
                <w:rFonts w:ascii="Arial" w:hAnsi="Arial" w:cs="Arial"/>
                <w:lang w:eastAsia="en-GB"/>
              </w:rPr>
              <w:t xml:space="preserve">, jak również </w:t>
            </w:r>
            <w:r>
              <w:rPr>
                <w:rFonts w:ascii="Arial" w:hAnsi="Arial" w:cs="Arial"/>
                <w:b/>
                <w:lang w:eastAsia="en-GB"/>
              </w:rPr>
              <w:t>środków kontroli jakości</w:t>
            </w:r>
            <w:r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07280C3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D111BC" w14:paraId="1EAF23B6" w14:textId="77777777">
        <w:tc>
          <w:tcPr>
            <w:tcW w:w="4644" w:type="dxa"/>
          </w:tcPr>
          <w:p w14:paraId="59541C7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6) Następującym </w:t>
            </w:r>
            <w:r>
              <w:rPr>
                <w:rFonts w:ascii="Arial" w:hAnsi="Arial" w:cs="Arial"/>
                <w:b/>
                <w:lang w:eastAsia="en-GB"/>
              </w:rPr>
              <w:t>wykształceniem i kwalifikacjami zawodowymi</w:t>
            </w:r>
            <w:r>
              <w:rPr>
                <w:rFonts w:ascii="Arial" w:hAnsi="Arial" w:cs="Arial"/>
                <w:lang w:eastAsia="en-GB"/>
              </w:rPr>
              <w:t xml:space="preserve"> legitymuje się:</w:t>
            </w:r>
            <w:r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lub</w:t>
            </w:r>
            <w:r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0AD4BEFA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D111BC" w14:paraId="01E3EB06" w14:textId="77777777">
        <w:tc>
          <w:tcPr>
            <w:tcW w:w="4644" w:type="dxa"/>
          </w:tcPr>
          <w:p w14:paraId="3FF9BB02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6A8816E9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640A7CB8" w14:textId="77777777">
        <w:tc>
          <w:tcPr>
            <w:tcW w:w="4644" w:type="dxa"/>
          </w:tcPr>
          <w:p w14:paraId="1FBBFAC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8) Wielkość </w:t>
            </w:r>
            <w:r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98F931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Rok, średnie roczne zatrudnienie: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  <w:r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D111BC" w14:paraId="52E0082A" w14:textId="77777777">
        <w:tc>
          <w:tcPr>
            <w:tcW w:w="4644" w:type="dxa"/>
          </w:tcPr>
          <w:p w14:paraId="015F94DC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>
              <w:rPr>
                <w:rFonts w:ascii="Arial" w:hAnsi="Arial" w:cs="Arial"/>
                <w:b/>
                <w:lang w:eastAsia="en-GB"/>
              </w:rPr>
              <w:t>narzędziami, wyposażeniem zakładu i urządzeniami technicznymi</w:t>
            </w:r>
            <w:r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ADE729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7398C11B" w14:textId="77777777">
        <w:tc>
          <w:tcPr>
            <w:tcW w:w="4644" w:type="dxa"/>
          </w:tcPr>
          <w:p w14:paraId="77A626B8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10) Wykonawca </w:t>
            </w:r>
            <w:r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>
              <w:rPr>
                <w:rFonts w:ascii="Arial" w:hAnsi="Arial" w:cs="Arial"/>
                <w:lang w:eastAsia="en-GB"/>
              </w:rPr>
              <w:t xml:space="preserve"> następującą </w:t>
            </w:r>
            <w:r>
              <w:rPr>
                <w:rFonts w:ascii="Arial" w:hAnsi="Arial" w:cs="Arial"/>
                <w:b/>
                <w:lang w:eastAsia="en-GB"/>
              </w:rPr>
              <w:t>część (procentową)</w:t>
            </w:r>
            <w:r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3C285D86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D111BC" w14:paraId="0C5592E6" w14:textId="77777777">
        <w:tc>
          <w:tcPr>
            <w:tcW w:w="4644" w:type="dxa"/>
          </w:tcPr>
          <w:p w14:paraId="46352A6F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11)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>
              <w:rPr>
                <w:rFonts w:ascii="Arial" w:hAnsi="Arial" w:cs="Arial"/>
                <w:lang w:eastAsia="en-GB"/>
              </w:rPr>
              <w:br/>
              <w:t>Wykonawca oświadcza ponadto, że w stosownych przypadkach przedstawi wymagane świadectwa autentyczności.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0A9C77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lastRenderedPageBreak/>
              <w:t>(adres internetowy, wydający urząd lub organ,</w:t>
            </w:r>
            <w:r>
              <w:rPr>
                <w:rFonts w:ascii="Arial" w:hAnsi="Arial" w:cs="Arial"/>
                <w:i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D111BC" w14:paraId="784D02DA" w14:textId="77777777">
        <w:tc>
          <w:tcPr>
            <w:tcW w:w="4644" w:type="dxa"/>
          </w:tcPr>
          <w:p w14:paraId="49F1284B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shd w:val="clear" w:color="auto" w:fill="BFBFBF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lastRenderedPageBreak/>
              <w:t xml:space="preserve">12) W odniesieniu do </w:t>
            </w:r>
            <w:r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>
              <w:rPr>
                <w:rFonts w:ascii="Arial" w:hAnsi="Arial" w:cs="Arial"/>
                <w:lang w:eastAsia="en-GB"/>
              </w:rPr>
              <w:t>:</w:t>
            </w:r>
            <w:r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lang w:eastAsia="en-GB"/>
              </w:rPr>
              <w:t xml:space="preserve"> sporządzone przez urzędowe </w:t>
            </w:r>
            <w:r>
              <w:rPr>
                <w:rFonts w:ascii="Arial" w:hAnsi="Arial" w:cs="Arial"/>
                <w:b/>
                <w:lang w:eastAsia="en-GB"/>
              </w:rPr>
              <w:t>instytuty</w:t>
            </w:r>
            <w:r>
              <w:rPr>
                <w:rFonts w:ascii="Arial" w:hAnsi="Arial" w:cs="Arial"/>
                <w:lang w:eastAsia="en-GB"/>
              </w:rPr>
              <w:t xml:space="preserve"> lub agencje </w:t>
            </w:r>
            <w:r>
              <w:rPr>
                <w:rFonts w:ascii="Arial" w:hAnsi="Arial" w:cs="Arial"/>
                <w:b/>
                <w:lang w:eastAsia="en-GB"/>
              </w:rPr>
              <w:t>kontroli jakości</w:t>
            </w:r>
            <w:r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b/>
                <w:lang w:eastAsia="en-GB"/>
              </w:rPr>
              <w:t>Jeżeli nie</w:t>
            </w:r>
            <w:r>
              <w:rPr>
                <w:rFonts w:ascii="Arial" w:hAnsi="Arial" w:cs="Arial"/>
                <w:lang w:eastAsia="en-GB"/>
              </w:rPr>
              <w:t>, proszę wyjaśnić dlaczego, i wskazać, jakie inne środki dowodowe mogą zostać przedstawione:</w:t>
            </w:r>
            <w:r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A3A71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[…]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D735091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smallCaps/>
          <w:lang w:eastAsia="en-GB"/>
        </w:rPr>
      </w:pPr>
      <w:r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0BE6AFC2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4405"/>
      </w:tblGrid>
      <w:tr w:rsidR="00D111BC" w14:paraId="79B89097" w14:textId="77777777">
        <w:tc>
          <w:tcPr>
            <w:tcW w:w="4644" w:type="dxa"/>
          </w:tcPr>
          <w:p w14:paraId="2BF15A3A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51F381D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1C3D02E" w14:textId="77777777">
        <w:tc>
          <w:tcPr>
            <w:tcW w:w="4644" w:type="dxa"/>
          </w:tcPr>
          <w:p w14:paraId="388FEBD0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>
              <w:rPr>
                <w:rFonts w:ascii="Arial" w:hAnsi="Arial" w:cs="Arial"/>
                <w:b/>
                <w:lang w:eastAsia="en-GB"/>
              </w:rPr>
              <w:t>norm zapewniania jakości</w:t>
            </w:r>
            <w:r>
              <w:rPr>
                <w:rFonts w:ascii="Arial" w:hAnsi="Arial" w:cs="Arial"/>
                <w:w w:val="0"/>
                <w:lang w:eastAsia="en-GB"/>
              </w:rPr>
              <w:t>, w tym w zakresie dostępności dla osób niepełnosprawnych?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>, proszę wyjaśnić dlaczego, i określić, jakie inne środki dowodowe dotyczące systemu zapewniania jakości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56674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D111BC" w14:paraId="5181C6D0" w14:textId="77777777">
        <w:tc>
          <w:tcPr>
            <w:tcW w:w="4644" w:type="dxa"/>
          </w:tcPr>
          <w:p w14:paraId="50162497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>
              <w:rPr>
                <w:rFonts w:ascii="Arial" w:hAnsi="Arial" w:cs="Arial"/>
                <w:b/>
                <w:lang w:eastAsia="en-GB"/>
              </w:rPr>
              <w:t>zaświadczenia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>?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, proszę wyjaśnić dlaczego, i określić, jakie inne środki dowodowe dotyczące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C869151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>[] Tak [] Nie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AB4F319" w14:textId="77777777" w:rsidR="00D111BC" w:rsidRDefault="00D111BC">
      <w:pPr>
        <w:suppressAutoHyphens w:val="0"/>
        <w:spacing w:before="120" w:after="120"/>
        <w:jc w:val="both"/>
        <w:rPr>
          <w:sz w:val="24"/>
          <w:szCs w:val="22"/>
          <w:lang w:eastAsia="en-GB"/>
        </w:rPr>
      </w:pPr>
      <w:r>
        <w:rPr>
          <w:sz w:val="24"/>
          <w:szCs w:val="22"/>
          <w:lang w:eastAsia="en-GB"/>
        </w:rPr>
        <w:br w:type="page"/>
      </w:r>
    </w:p>
    <w:p w14:paraId="0ADF089C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295A0C55" w14:textId="77777777" w:rsidR="00D111BC" w:rsidRDefault="00D111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 w:val="0"/>
        <w:spacing w:before="120" w:after="12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7E97F38A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b/>
          <w:w w:val="0"/>
          <w:lang w:eastAsia="en-GB"/>
        </w:rPr>
      </w:pPr>
      <w:r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9"/>
        <w:gridCol w:w="4414"/>
      </w:tblGrid>
      <w:tr w:rsidR="00D111BC" w14:paraId="56B70B4B" w14:textId="77777777">
        <w:tc>
          <w:tcPr>
            <w:tcW w:w="4644" w:type="dxa"/>
          </w:tcPr>
          <w:p w14:paraId="2666ED18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55A28437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D111BC" w14:paraId="07FC5549" w14:textId="77777777">
        <w:tc>
          <w:tcPr>
            <w:tcW w:w="4644" w:type="dxa"/>
          </w:tcPr>
          <w:p w14:paraId="473929DE" w14:textId="77777777" w:rsidR="00D111BC" w:rsidRDefault="00D111BC">
            <w:pPr>
              <w:suppressAutoHyphens w:val="0"/>
              <w:spacing w:before="120" w:after="120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>
              <w:rPr>
                <w:rFonts w:ascii="Arial" w:hAnsi="Arial" w:cs="Arial"/>
                <w:w w:val="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>
              <w:rPr>
                <w:rFonts w:ascii="Arial" w:hAnsi="Arial" w:cs="Arial"/>
                <w:w w:val="0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>
              <w:rPr>
                <w:rFonts w:ascii="Arial" w:hAnsi="Arial" w:cs="Arial"/>
                <w:lang w:eastAsia="en-GB"/>
              </w:rPr>
              <w:t xml:space="preserve">, proszę wskazać dla </w:t>
            </w:r>
            <w:r>
              <w:rPr>
                <w:rFonts w:ascii="Arial" w:hAnsi="Arial" w:cs="Arial"/>
                <w:b/>
                <w:lang w:eastAsia="en-GB"/>
              </w:rPr>
              <w:t>każdego</w:t>
            </w:r>
            <w:r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7707F985" w14:textId="77777777" w:rsidR="00D111BC" w:rsidRDefault="00D111BC">
            <w:pPr>
              <w:suppressAutoHyphens w:val="0"/>
              <w:spacing w:before="120" w:after="120"/>
              <w:rPr>
                <w:rFonts w:ascii="Arial" w:hAnsi="Arial" w:cs="Arial"/>
                <w:b/>
                <w:w w:val="0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[….]</w:t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[] Tak [] Nie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</w:r>
            <w:r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76608FA2" w14:textId="77777777" w:rsidR="00D111BC" w:rsidRDefault="00D111BC">
      <w:pPr>
        <w:keepNext/>
        <w:suppressAutoHyphens w:val="0"/>
        <w:spacing w:before="120" w:after="360"/>
        <w:jc w:val="center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Część VI: Oświadczenia końcowe</w:t>
      </w:r>
    </w:p>
    <w:p w14:paraId="717329F1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6A1CF890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4788972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Fonts w:ascii="Arial" w:hAnsi="Arial" w:cs="Arial"/>
          <w:vertAlign w:val="superscript"/>
          <w:lang w:eastAsia="en-GB"/>
        </w:rPr>
        <w:footnoteReference w:id="47"/>
      </w:r>
      <w:r>
        <w:rPr>
          <w:rFonts w:ascii="Arial" w:hAnsi="Arial" w:cs="Arial"/>
          <w:i/>
          <w:lang w:eastAsia="en-GB"/>
        </w:rPr>
        <w:t xml:space="preserve">, lub </w:t>
      </w:r>
    </w:p>
    <w:p w14:paraId="4F3DD22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>b) najpóźniej od dnia 18 kwietnia 2018 r.</w:t>
      </w:r>
      <w:r>
        <w:rPr>
          <w:rFonts w:ascii="Arial" w:hAnsi="Arial" w:cs="Arial"/>
          <w:vertAlign w:val="superscript"/>
          <w:lang w:eastAsia="en-GB"/>
        </w:rPr>
        <w:footnoteReference w:id="48"/>
      </w:r>
      <w:r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>
        <w:rPr>
          <w:rFonts w:ascii="Arial" w:hAnsi="Arial" w:cs="Arial"/>
          <w:lang w:eastAsia="en-GB"/>
        </w:rPr>
        <w:t>.</w:t>
      </w:r>
    </w:p>
    <w:p w14:paraId="11B3DFD6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vanish/>
          <w:lang w:eastAsia="en-GB"/>
        </w:rPr>
      </w:pPr>
      <w:r>
        <w:rPr>
          <w:rFonts w:ascii="Arial" w:hAnsi="Arial" w:cs="Arial"/>
          <w:i/>
          <w:lang w:eastAsia="en-GB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>
        <w:rPr>
          <w:rFonts w:ascii="Arial" w:hAnsi="Arial" w:cs="Arial"/>
          <w:lang w:eastAsia="en-GB"/>
        </w:rPr>
        <w:lastRenderedPageBreak/>
        <w:t xml:space="preserve">[określić postępowanie o udzielenie zamówienia: (skrócony opis, adres publikacyjny w </w:t>
      </w:r>
      <w:r>
        <w:rPr>
          <w:rFonts w:ascii="Arial" w:hAnsi="Arial" w:cs="Arial"/>
          <w:i/>
          <w:lang w:eastAsia="en-GB"/>
        </w:rPr>
        <w:t>Dzienniku Urzędowym Unii Europejskiej</w:t>
      </w:r>
      <w:r>
        <w:rPr>
          <w:rFonts w:ascii="Arial" w:hAnsi="Arial" w:cs="Arial"/>
          <w:lang w:eastAsia="en-GB"/>
        </w:rPr>
        <w:t>, numer referencyjny)].</w:t>
      </w:r>
    </w:p>
    <w:p w14:paraId="3C9EDB07" w14:textId="77777777" w:rsidR="00D111BC" w:rsidRDefault="00D111BC">
      <w:pPr>
        <w:suppressAutoHyphens w:val="0"/>
        <w:spacing w:before="120" w:after="120"/>
        <w:jc w:val="both"/>
        <w:rPr>
          <w:rFonts w:ascii="Arial" w:hAnsi="Arial" w:cs="Arial"/>
          <w:i/>
          <w:lang w:eastAsia="en-GB"/>
        </w:rPr>
      </w:pPr>
      <w:r>
        <w:rPr>
          <w:rFonts w:ascii="Arial" w:hAnsi="Arial" w:cs="Arial"/>
          <w:i/>
          <w:lang w:eastAsia="en-GB"/>
        </w:rPr>
        <w:t xml:space="preserve"> </w:t>
      </w:r>
    </w:p>
    <w:p w14:paraId="35455D8E" w14:textId="77777777" w:rsidR="00D111BC" w:rsidRDefault="00D111BC">
      <w:pPr>
        <w:suppressAutoHyphens w:val="0"/>
        <w:spacing w:before="240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Data, miejscowość oraz – jeżeli jest to wymagane lub konieczne – podpis(-y): [……]</w:t>
      </w:r>
    </w:p>
    <w:p w14:paraId="4122EB66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AD8796" w14:textId="77777777" w:rsidR="001370F9" w:rsidRDefault="001370F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377608" w14:textId="75F0E973" w:rsidR="001370F9" w:rsidRDefault="001370F9" w:rsidP="001370F9">
      <w:pPr>
        <w:spacing w:before="240" w:after="24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</w:t>
      </w:r>
      <w:r>
        <w:rPr>
          <w:rFonts w:ascii="Cambria" w:hAnsi="Cambria" w:cs="Arial"/>
          <w:bCs/>
          <w:i/>
          <w:sz w:val="22"/>
          <w:szCs w:val="22"/>
        </w:rPr>
        <w:t>(tj.</w:t>
      </w:r>
      <w:r w:rsidR="003D05E1">
        <w:rPr>
          <w:rFonts w:ascii="Cambria" w:hAnsi="Cambria" w:cs="Arial"/>
          <w:bCs/>
          <w:i/>
          <w:sz w:val="22"/>
          <w:szCs w:val="22"/>
        </w:rPr>
        <w:t xml:space="preserve"> w postaci elektronicznej</w:t>
      </w:r>
      <w:r w:rsidR="003D05E1">
        <w:rPr>
          <w:rFonts w:ascii="Cambria" w:hAnsi="Cambria" w:cs="Arial"/>
          <w:bCs/>
          <w:i/>
          <w:sz w:val="22"/>
          <w:szCs w:val="22"/>
        </w:rPr>
        <w:br/>
        <w:t xml:space="preserve">opatrzonej </w:t>
      </w:r>
      <w:r>
        <w:rPr>
          <w:rFonts w:ascii="Cambria" w:hAnsi="Cambria" w:cs="Arial"/>
          <w:bCs/>
          <w:i/>
          <w:sz w:val="22"/>
          <w:szCs w:val="22"/>
        </w:rPr>
        <w:t xml:space="preserve"> kwalifikowanym podpisem elektronicznym)</w:t>
      </w:r>
    </w:p>
    <w:p w14:paraId="5BAB417A" w14:textId="77777777" w:rsidR="00D111BC" w:rsidRDefault="00D111B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sectPr w:rsidR="00D11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0EAC04" w14:textId="77777777" w:rsidR="00965BA6" w:rsidRDefault="00965BA6">
      <w:r>
        <w:separator/>
      </w:r>
    </w:p>
  </w:endnote>
  <w:endnote w:type="continuationSeparator" w:id="0">
    <w:p w14:paraId="17D510A6" w14:textId="77777777" w:rsidR="00965BA6" w:rsidRDefault="00965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7B464" w14:textId="77777777" w:rsidR="00D111BC" w:rsidRDefault="00D111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212E9" w14:textId="77777777" w:rsidR="00D111BC" w:rsidRDefault="00D111BC">
    <w:pPr>
      <w:pStyle w:val="Stopka"/>
      <w:pBdr>
        <w:top w:val="single" w:sz="4" w:space="1" w:color="D9D9D9"/>
      </w:pBdr>
      <w:jc w:val="right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fldChar w:fldCharType="begin"/>
    </w:r>
    <w:r>
      <w:rPr>
        <w:rFonts w:ascii="Cambria" w:hAnsi="Cambria"/>
        <w:sz w:val="16"/>
        <w:szCs w:val="16"/>
      </w:rPr>
      <w:instrText>PAGE   \* MERGEFORMAT</w:instrText>
    </w:r>
    <w:r>
      <w:rPr>
        <w:rFonts w:ascii="Cambria" w:hAnsi="Cambria"/>
        <w:sz w:val="16"/>
        <w:szCs w:val="16"/>
      </w:rPr>
      <w:fldChar w:fldCharType="separate"/>
    </w:r>
    <w:r>
      <w:rPr>
        <w:rFonts w:ascii="Cambria" w:hAnsi="Cambria"/>
        <w:sz w:val="16"/>
        <w:szCs w:val="16"/>
        <w:lang w:eastAsia="pl-PL"/>
      </w:rPr>
      <w:t>14</w:t>
    </w:r>
    <w:r>
      <w:rPr>
        <w:rFonts w:ascii="Cambria" w:hAnsi="Cambria"/>
        <w:sz w:val="16"/>
        <w:szCs w:val="16"/>
      </w:rPr>
      <w:fldChar w:fldCharType="end"/>
    </w:r>
    <w:r>
      <w:rPr>
        <w:rFonts w:ascii="Cambria" w:hAnsi="Cambria"/>
        <w:sz w:val="16"/>
        <w:szCs w:val="16"/>
      </w:rPr>
      <w:t xml:space="preserve"> | </w:t>
    </w:r>
    <w:r>
      <w:rPr>
        <w:rFonts w:ascii="Cambria" w:hAnsi="Cambria"/>
        <w:color w:val="7F7F7F"/>
        <w:spacing w:val="60"/>
        <w:sz w:val="16"/>
        <w:szCs w:val="16"/>
      </w:rPr>
      <w:t>Strona</w:t>
    </w:r>
  </w:p>
  <w:p w14:paraId="36DC3EAD" w14:textId="77777777" w:rsidR="00D111BC" w:rsidRDefault="00D111BC">
    <w:pPr>
      <w:pStyle w:val="Stopka"/>
      <w:rPr>
        <w:rFonts w:ascii="Cambria" w:hAnsi="Cambri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2C313" w14:textId="77777777" w:rsidR="00D111BC" w:rsidRDefault="00D111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2B8C1" w14:textId="77777777" w:rsidR="00965BA6" w:rsidRDefault="00965BA6">
      <w:r>
        <w:separator/>
      </w:r>
    </w:p>
  </w:footnote>
  <w:footnote w:type="continuationSeparator" w:id="0">
    <w:p w14:paraId="35FA28FC" w14:textId="77777777" w:rsidR="00965BA6" w:rsidRDefault="00965BA6">
      <w:r>
        <w:continuationSeparator/>
      </w:r>
    </w:p>
  </w:footnote>
  <w:footnote w:id="1">
    <w:p w14:paraId="124F5AC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95B591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W przypadku </w:t>
      </w:r>
      <w:r>
        <w:rPr>
          <w:rFonts w:ascii="Arial" w:hAnsi="Arial" w:cs="Arial"/>
          <w:b/>
          <w:sz w:val="16"/>
          <w:szCs w:val="16"/>
        </w:rPr>
        <w:t>instytucji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wstępne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br/>
        <w:t xml:space="preserve">W przypadku </w:t>
      </w:r>
      <w:r>
        <w:rPr>
          <w:rFonts w:ascii="Arial" w:hAnsi="Arial" w:cs="Arial"/>
          <w:b/>
          <w:sz w:val="16"/>
          <w:szCs w:val="16"/>
        </w:rPr>
        <w:t>podmiotów zamawiających</w:t>
      </w:r>
      <w:r>
        <w:rPr>
          <w:rFonts w:ascii="Arial" w:hAnsi="Arial" w:cs="Arial"/>
          <w:sz w:val="16"/>
          <w:szCs w:val="16"/>
        </w:rPr>
        <w:t xml:space="preserve">: </w:t>
      </w:r>
      <w:r>
        <w:rPr>
          <w:rFonts w:ascii="Arial" w:hAnsi="Arial" w:cs="Arial"/>
          <w:b/>
          <w:sz w:val="16"/>
          <w:szCs w:val="16"/>
        </w:rPr>
        <w:t>okresowe ogłoszenie informacyjne</w:t>
      </w:r>
      <w:r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>
        <w:rPr>
          <w:rFonts w:ascii="Arial" w:hAnsi="Arial" w:cs="Arial"/>
          <w:b/>
          <w:sz w:val="16"/>
          <w:szCs w:val="16"/>
        </w:rPr>
        <w:t>ogłoszenie o zamówieniu</w:t>
      </w:r>
      <w:r>
        <w:rPr>
          <w:rFonts w:ascii="Arial" w:hAnsi="Arial" w:cs="Arial"/>
          <w:sz w:val="16"/>
          <w:szCs w:val="16"/>
        </w:rPr>
        <w:t xml:space="preserve"> lub </w:t>
      </w:r>
      <w:r>
        <w:rPr>
          <w:rFonts w:ascii="Arial" w:hAnsi="Arial" w:cs="Arial"/>
          <w:b/>
          <w:sz w:val="16"/>
          <w:szCs w:val="16"/>
        </w:rPr>
        <w:t>ogłoszenie o istnieniu systemu kwalifikowania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14:paraId="1074BEE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>
        <w:rPr>
          <w:rFonts w:ascii="Arial" w:hAnsi="Arial" w:cs="Arial"/>
          <w:i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CCD36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1D6D954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5A5C4D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220B5827" w14:textId="77777777" w:rsidR="00D111BC" w:rsidRDefault="00D111BC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8419ED8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787793AA" w14:textId="77777777" w:rsidR="00D111BC" w:rsidRDefault="00D111BC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68E0BD" w14:textId="77777777" w:rsidR="00D111BC" w:rsidRDefault="00D111BC">
      <w:pPr>
        <w:pStyle w:val="Tekstprzypisudolnego"/>
        <w:ind w:hanging="12"/>
      </w:pPr>
      <w:r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ascii="Arial" w:hAnsi="Arial" w:cs="Arial"/>
          <w:sz w:val="16"/>
          <w:szCs w:val="16"/>
        </w:rPr>
        <w:t xml:space="preserve"> i które </w:t>
      </w:r>
      <w:r>
        <w:rPr>
          <w:rFonts w:ascii="Arial" w:hAnsi="Arial" w:cs="Arial"/>
          <w:b/>
          <w:sz w:val="16"/>
          <w:szCs w:val="16"/>
        </w:rPr>
        <w:t>zatrudniają mniej niż 250 osób</w:t>
      </w:r>
      <w:r>
        <w:rPr>
          <w:rFonts w:ascii="Arial" w:hAnsi="Arial" w:cs="Arial"/>
          <w:sz w:val="16"/>
          <w:szCs w:val="16"/>
        </w:rPr>
        <w:t xml:space="preserve"> i których </w:t>
      </w:r>
      <w:r>
        <w:rPr>
          <w:rFonts w:ascii="Arial" w:hAnsi="Arial" w:cs="Arial"/>
          <w:b/>
          <w:sz w:val="16"/>
          <w:szCs w:val="16"/>
        </w:rPr>
        <w:t>roczny obrót nie przekracza 50 milionów EUR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i/>
          <w:sz w:val="16"/>
          <w:szCs w:val="16"/>
        </w:rPr>
        <w:t>lub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>roczna suma bilansowa nie przekracza 43 milionów EUR</w:t>
      </w:r>
      <w:r>
        <w:rPr>
          <w:rFonts w:ascii="Arial" w:hAnsi="Arial" w:cs="Arial"/>
          <w:sz w:val="16"/>
          <w:szCs w:val="16"/>
        </w:rPr>
        <w:t>.</w:t>
      </w:r>
    </w:p>
  </w:footnote>
  <w:footnote w:id="8">
    <w:p w14:paraId="38826F6E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7EF98E5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>
        <w:rPr>
          <w:rFonts w:ascii="Arial" w:hAnsi="Arial" w:cs="Arial"/>
          <w:sz w:val="16"/>
          <w:szCs w:val="16"/>
        </w:rPr>
        <w:t>osób</w:t>
      </w:r>
      <w:bookmarkEnd w:id="0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46D6DFC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3C546B81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0DACF7E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FAF09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913D50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48DFF51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52CB1A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54BBC6DF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2C931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</w:r>
      <w:r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3B8B488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696B0B75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4AA3773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C2198E0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FF2BB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DFE5D9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259B72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6D46E0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4E8E87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4CE6467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92AE66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DD5D1B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EDB1A3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4689ADC9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ADCD0E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446584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B55E0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4DE5224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6A60378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83E67E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pięciu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5D2484B8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Instytucje zamawiające mogą </w:t>
      </w:r>
      <w:r>
        <w:rPr>
          <w:rFonts w:ascii="Arial" w:hAnsi="Arial" w:cs="Arial"/>
          <w:b/>
          <w:sz w:val="16"/>
          <w:szCs w:val="16"/>
        </w:rPr>
        <w:t>wymagać</w:t>
      </w:r>
      <w:r>
        <w:rPr>
          <w:rFonts w:ascii="Arial" w:hAnsi="Arial" w:cs="Arial"/>
          <w:sz w:val="16"/>
          <w:szCs w:val="16"/>
        </w:rPr>
        <w:t xml:space="preserve">, aby okres ten wynosił do trzech lat, i </w:t>
      </w:r>
      <w:r>
        <w:rPr>
          <w:rFonts w:ascii="Arial" w:hAnsi="Arial" w:cs="Arial"/>
          <w:b/>
          <w:sz w:val="16"/>
          <w:szCs w:val="16"/>
        </w:rPr>
        <w:t>dopuszczać</w:t>
      </w:r>
      <w:r>
        <w:rPr>
          <w:rFonts w:ascii="Arial" w:hAnsi="Arial" w:cs="Arial"/>
          <w:sz w:val="16"/>
          <w:szCs w:val="16"/>
        </w:rPr>
        <w:t xml:space="preserve"> legitymowanie się doświadczeniem sprzed </w:t>
      </w:r>
      <w:r>
        <w:rPr>
          <w:rFonts w:ascii="Arial" w:hAnsi="Arial" w:cs="Arial"/>
          <w:b/>
          <w:sz w:val="16"/>
          <w:szCs w:val="16"/>
        </w:rPr>
        <w:t>ponad</w:t>
      </w:r>
      <w:r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5D048073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Innymi słowy, należy wymienić </w:t>
      </w:r>
      <w:r>
        <w:rPr>
          <w:rFonts w:ascii="Arial" w:hAnsi="Arial" w:cs="Arial"/>
          <w:b/>
          <w:sz w:val="16"/>
          <w:szCs w:val="16"/>
        </w:rPr>
        <w:t>wszystkich</w:t>
      </w:r>
      <w:r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0C0B46A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BD60AEB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6DACFD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>
        <w:rPr>
          <w:rFonts w:ascii="Arial" w:hAnsi="Arial" w:cs="Arial"/>
          <w:b/>
          <w:sz w:val="16"/>
          <w:szCs w:val="16"/>
        </w:rPr>
        <w:t>postanowił</w:t>
      </w:r>
      <w:r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>
        <w:rPr>
          <w:rFonts w:ascii="Arial" w:hAnsi="Arial" w:cs="Arial"/>
          <w:b/>
          <w:sz w:val="16"/>
          <w:szCs w:val="16"/>
        </w:rPr>
        <w:t>oraz</w:t>
      </w:r>
      <w:r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3925B06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0BACB6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591ACAB2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3DEEE0C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A5F24F7" w14:textId="77777777" w:rsidR="00D111BC" w:rsidRDefault="00D111BC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D937E" w14:textId="77777777" w:rsidR="00D111BC" w:rsidRDefault="00D111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441D80" w14:textId="77777777" w:rsidR="00D111BC" w:rsidRDefault="00D111BC">
    <w:pPr>
      <w:pStyle w:val="Nagwek"/>
      <w:jc w:val="right"/>
      <w:rPr>
        <w:rFonts w:ascii="Cambria" w:hAnsi="Cambria"/>
      </w:rPr>
    </w:pPr>
    <w:r>
      <w:rPr>
        <w:rFonts w:ascii="Cambria" w:hAnsi="Cambria"/>
      </w:rPr>
      <w:t xml:space="preserve">. </w:t>
    </w:r>
  </w:p>
  <w:p w14:paraId="7E2C7935" w14:textId="77777777" w:rsidR="00D111BC" w:rsidRDefault="00D111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A714E" w14:textId="77777777" w:rsidR="00D111BC" w:rsidRDefault="00D111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13D2E48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0"/>
        <w:szCs w:val="2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44284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3191035">
    <w:abstractNumId w:val="3"/>
    <w:lvlOverride w:ilvl="0">
      <w:startOverride w:val="1"/>
    </w:lvlOverride>
  </w:num>
  <w:num w:numId="3" w16cid:durableId="1593470571">
    <w:abstractNumId w:val="1"/>
    <w:lvlOverride w:ilvl="0">
      <w:startOverride w:val="1"/>
    </w:lvlOverride>
  </w:num>
  <w:num w:numId="4" w16cid:durableId="279730916">
    <w:abstractNumId w:val="2"/>
    <w:lvlOverride w:ilvl="0">
      <w:startOverride w:val="1"/>
    </w:lvlOverride>
  </w:num>
  <w:num w:numId="5" w16cid:durableId="210310514">
    <w:abstractNumId w:val="1"/>
  </w:num>
  <w:num w:numId="6" w16cid:durableId="171168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EAB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2CD6"/>
    <w:rsid w:val="0012412D"/>
    <w:rsid w:val="00126835"/>
    <w:rsid w:val="00126CFA"/>
    <w:rsid w:val="00126FB7"/>
    <w:rsid w:val="00127FA0"/>
    <w:rsid w:val="0013283A"/>
    <w:rsid w:val="0013283C"/>
    <w:rsid w:val="00134853"/>
    <w:rsid w:val="00134BD2"/>
    <w:rsid w:val="00135B54"/>
    <w:rsid w:val="001370F9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2BA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077D7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5545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08C3"/>
    <w:rsid w:val="002D4470"/>
    <w:rsid w:val="002D5979"/>
    <w:rsid w:val="002D5FD7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28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10C9"/>
    <w:rsid w:val="00382DDB"/>
    <w:rsid w:val="00384708"/>
    <w:rsid w:val="0038630B"/>
    <w:rsid w:val="0038748A"/>
    <w:rsid w:val="00387771"/>
    <w:rsid w:val="003923AA"/>
    <w:rsid w:val="00394846"/>
    <w:rsid w:val="0039598F"/>
    <w:rsid w:val="003A14B2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05E1"/>
    <w:rsid w:val="003D132E"/>
    <w:rsid w:val="003D141C"/>
    <w:rsid w:val="003D1E3B"/>
    <w:rsid w:val="003D2AE5"/>
    <w:rsid w:val="003D6213"/>
    <w:rsid w:val="003E0BAF"/>
    <w:rsid w:val="003E0C22"/>
    <w:rsid w:val="003E0E60"/>
    <w:rsid w:val="003E17BD"/>
    <w:rsid w:val="003E493D"/>
    <w:rsid w:val="003E76B5"/>
    <w:rsid w:val="003F2856"/>
    <w:rsid w:val="003F2DB7"/>
    <w:rsid w:val="003F383B"/>
    <w:rsid w:val="003F3D25"/>
    <w:rsid w:val="003F3E54"/>
    <w:rsid w:val="003F42E5"/>
    <w:rsid w:val="003F508F"/>
    <w:rsid w:val="00400DF7"/>
    <w:rsid w:val="00402AC2"/>
    <w:rsid w:val="00403F42"/>
    <w:rsid w:val="0040522B"/>
    <w:rsid w:val="00410A11"/>
    <w:rsid w:val="00413305"/>
    <w:rsid w:val="00413C83"/>
    <w:rsid w:val="00414FD6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AE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3B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80A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5644F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07826"/>
    <w:rsid w:val="00712B9D"/>
    <w:rsid w:val="00714053"/>
    <w:rsid w:val="00714513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C8F"/>
    <w:rsid w:val="00775EDD"/>
    <w:rsid w:val="00776763"/>
    <w:rsid w:val="007816DE"/>
    <w:rsid w:val="00782E08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D0F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700A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16F"/>
    <w:rsid w:val="00851BFE"/>
    <w:rsid w:val="00852D07"/>
    <w:rsid w:val="008556B5"/>
    <w:rsid w:val="00855995"/>
    <w:rsid w:val="00865AFD"/>
    <w:rsid w:val="00866222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686"/>
    <w:rsid w:val="008B3F9E"/>
    <w:rsid w:val="008B59EA"/>
    <w:rsid w:val="008B6060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5BA6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8E3"/>
    <w:rsid w:val="009E6BC7"/>
    <w:rsid w:val="009F0CB1"/>
    <w:rsid w:val="009F10C3"/>
    <w:rsid w:val="009F39F1"/>
    <w:rsid w:val="009F54FC"/>
    <w:rsid w:val="00A0492F"/>
    <w:rsid w:val="00A05268"/>
    <w:rsid w:val="00A0743B"/>
    <w:rsid w:val="00A12108"/>
    <w:rsid w:val="00A16FF3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12BB"/>
    <w:rsid w:val="00A43531"/>
    <w:rsid w:val="00A43AE0"/>
    <w:rsid w:val="00A44C49"/>
    <w:rsid w:val="00A46063"/>
    <w:rsid w:val="00A461F5"/>
    <w:rsid w:val="00A475FF"/>
    <w:rsid w:val="00A538F8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0F8A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73B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DAB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059ED"/>
    <w:rsid w:val="00D10335"/>
    <w:rsid w:val="00D10384"/>
    <w:rsid w:val="00D11176"/>
    <w:rsid w:val="00D111BC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0E4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CC8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B0D"/>
    <w:rsid w:val="00E46E9B"/>
    <w:rsid w:val="00E5288B"/>
    <w:rsid w:val="00E53ED8"/>
    <w:rsid w:val="00E54205"/>
    <w:rsid w:val="00E54C78"/>
    <w:rsid w:val="00E55FDB"/>
    <w:rsid w:val="00E60E87"/>
    <w:rsid w:val="00E610EA"/>
    <w:rsid w:val="00E62BDB"/>
    <w:rsid w:val="00E62DD4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43C2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27FE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6D34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16F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05A35FC6"/>
    <w:rsid w:val="60420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BFA4852"/>
  <w15:chartTrackingRefBased/>
  <w15:docId w15:val="{AEE6D976-3129-485F-A671-AFA0D6E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5">
    <w:name w:val="WW8Num5z5"/>
  </w:style>
  <w:style w:type="character" w:customStyle="1" w:styleId="WW8Num6z2">
    <w:name w:val="WW8Num6z2"/>
  </w:style>
  <w:style w:type="character" w:customStyle="1" w:styleId="WW8Num25z5">
    <w:name w:val="WW8Num25z5"/>
  </w:style>
  <w:style w:type="character" w:customStyle="1" w:styleId="WW8Num13z1">
    <w:name w:val="WW8Num13z1"/>
  </w:style>
  <w:style w:type="character" w:customStyle="1" w:styleId="WW8Num18z7">
    <w:name w:val="WW8Num18z7"/>
  </w:style>
  <w:style w:type="character" w:customStyle="1" w:styleId="WW8Num18z2">
    <w:name w:val="WW8Num18z2"/>
  </w:style>
  <w:style w:type="character" w:customStyle="1" w:styleId="WW8Num3z3">
    <w:name w:val="WW8Num3z3"/>
  </w:style>
  <w:style w:type="character" w:customStyle="1" w:styleId="WW8Num8z7">
    <w:name w:val="WW8Num8z7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">
    <w:name w:val="WW-Absatz-Standardschriftart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2z5">
    <w:name w:val="WW8Num12z5"/>
  </w:style>
  <w:style w:type="character" w:customStyle="1" w:styleId="WW8Num16z4">
    <w:name w:val="WW8Num16z4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z1">
    <w:name w:val="WW8Num2z1"/>
  </w:style>
  <w:style w:type="character" w:customStyle="1" w:styleId="WW8Num14z7">
    <w:name w:val="WW8Num14z7"/>
  </w:style>
  <w:style w:type="character" w:customStyle="1" w:styleId="WW8Num26z0">
    <w:name w:val="WW8Num26z0"/>
  </w:style>
  <w:style w:type="character" w:customStyle="1" w:styleId="WW8Num3z4">
    <w:name w:val="WW8Num3z4"/>
  </w:style>
  <w:style w:type="character" w:customStyle="1" w:styleId="WW8Num25z6">
    <w:name w:val="WW8Num25z6"/>
  </w:style>
  <w:style w:type="character" w:customStyle="1" w:styleId="WW8Num7z7">
    <w:name w:val="WW8Num7z7"/>
  </w:style>
  <w:style w:type="character" w:customStyle="1" w:styleId="WW8Num17z8">
    <w:name w:val="WW8Num17z8"/>
  </w:style>
  <w:style w:type="character" w:customStyle="1" w:styleId="WW8Num1z1">
    <w:name w:val="WW8Num1z1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z5">
    <w:name w:val="WW8Num2z5"/>
  </w:style>
  <w:style w:type="character" w:customStyle="1" w:styleId="WW8Num14z0">
    <w:name w:val="WW8Num14z0"/>
    <w:rPr>
      <w:rFonts w:hint="default"/>
    </w:rPr>
  </w:style>
  <w:style w:type="character" w:customStyle="1" w:styleId="WW8Num20z3">
    <w:name w:val="WW8Num20z3"/>
  </w:style>
  <w:style w:type="character" w:customStyle="1" w:styleId="WW8Num6z5">
    <w:name w:val="WW8Num6z5"/>
  </w:style>
  <w:style w:type="character" w:customStyle="1" w:styleId="WW8Num10z7">
    <w:name w:val="WW8Num10z7"/>
  </w:style>
  <w:style w:type="character" w:customStyle="1" w:styleId="WW8Num20z4">
    <w:name w:val="WW8Num20z4"/>
  </w:style>
  <w:style w:type="character" w:customStyle="1" w:styleId="WW8Num17z0">
    <w:name w:val="WW8Num17z0"/>
    <w:rPr>
      <w:rFonts w:hint="default"/>
    </w:rPr>
  </w:style>
  <w:style w:type="character" w:customStyle="1" w:styleId="WW-Absatz-Standardschriftart1">
    <w:name w:val="WW-Absatz-Standardschriftart1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8z3">
    <w:name w:val="WW8Num8z3"/>
  </w:style>
  <w:style w:type="character" w:customStyle="1" w:styleId="WW8Num3z6">
    <w:name w:val="WW8Num3z6"/>
  </w:style>
  <w:style w:type="character" w:customStyle="1" w:styleId="WW8Num3z1">
    <w:name w:val="WW8Num3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2z4">
    <w:name w:val="WW8Num2z4"/>
  </w:style>
  <w:style w:type="character" w:customStyle="1" w:styleId="WW8Num14z5">
    <w:name w:val="WW8Num14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6z7">
    <w:name w:val="WW8Num16z7"/>
  </w:style>
  <w:style w:type="character" w:customStyle="1" w:styleId="WW8Num10z1">
    <w:name w:val="WW8Num10z1"/>
  </w:style>
  <w:style w:type="character" w:customStyle="1" w:styleId="WW8Num6z3">
    <w:name w:val="WW8Num6z3"/>
  </w:style>
  <w:style w:type="character" w:customStyle="1" w:styleId="WW8Num26z1">
    <w:name w:val="WW8Num26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3z0">
    <w:name w:val="WW8Num3z0"/>
    <w:rPr>
      <w:bCs/>
      <w:i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2">
    <w:name w:val="WW8Num5z2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7z2">
    <w:name w:val="WW8Num7z2"/>
  </w:style>
  <w:style w:type="character" w:customStyle="1" w:styleId="WW8Num8z6">
    <w:name w:val="WW8Num8z6"/>
  </w:style>
  <w:style w:type="character" w:customStyle="1" w:styleId="WW8Num27z1">
    <w:name w:val="WW8Num27z1"/>
  </w:style>
  <w:style w:type="character" w:customStyle="1" w:styleId="WW8Num14z2">
    <w:name w:val="WW8Num14z2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4">
    <w:name w:val="WW8Num17z4"/>
  </w:style>
  <w:style w:type="character" w:customStyle="1" w:styleId="WW8Num15z0">
    <w:name w:val="WW8Num15z0"/>
    <w:rPr>
      <w:rFonts w:hint="default"/>
    </w:rPr>
  </w:style>
  <w:style w:type="character" w:customStyle="1" w:styleId="WW8Num6z8">
    <w:name w:val="WW8Num6z8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7">
    <w:name w:val="WW8Num2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14z3">
    <w:name w:val="WW8Num14z3"/>
  </w:style>
  <w:style w:type="character" w:customStyle="1" w:styleId="WW8Num2z7">
    <w:name w:val="WW8Num2z7"/>
  </w:style>
  <w:style w:type="character" w:customStyle="1" w:styleId="WW8Num25z8">
    <w:name w:val="WW8Num25z8"/>
  </w:style>
  <w:style w:type="character" w:customStyle="1" w:styleId="WW8Num23z8">
    <w:name w:val="WW8Num23z8"/>
  </w:style>
  <w:style w:type="character" w:customStyle="1" w:styleId="WW8Num17z3">
    <w:name w:val="WW8Num17z3"/>
  </w:style>
  <w:style w:type="character" w:customStyle="1" w:styleId="highlightedsearchterm">
    <w:name w:val="highlightedsearchterm"/>
    <w:basedOn w:val="Domylnaczcionkaakapitu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7z4">
    <w:name w:val="WW8Num7z4"/>
  </w:style>
  <w:style w:type="character" w:customStyle="1" w:styleId="WW8Num25z7">
    <w:name w:val="WW8Num25z7"/>
  </w:style>
  <w:style w:type="character" w:customStyle="1" w:styleId="WW8Num1z5">
    <w:name w:val="WW8Num1z5"/>
  </w:style>
  <w:style w:type="character" w:customStyle="1" w:styleId="WW8Num16z8">
    <w:name w:val="WW8Num16z8"/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12z7">
    <w:name w:val="WW8Num12z7"/>
  </w:style>
  <w:style w:type="character" w:customStyle="1" w:styleId="WW8Num7z0">
    <w:name w:val="WW8Num7z0"/>
    <w:rPr>
      <w:rFonts w:hint="default"/>
    </w:rPr>
  </w:style>
  <w:style w:type="character" w:customStyle="1" w:styleId="WW8Num6z1">
    <w:name w:val="WW8Num6z1"/>
  </w:style>
  <w:style w:type="character" w:customStyle="1" w:styleId="WW8Num19z6">
    <w:name w:val="WW8Num19z6"/>
  </w:style>
  <w:style w:type="character" w:customStyle="1" w:styleId="WW8Num2z2">
    <w:name w:val="WW8Num2z2"/>
  </w:style>
  <w:style w:type="character" w:customStyle="1" w:styleId="WW8Num26z8">
    <w:name w:val="WW8Num26z8"/>
  </w:style>
  <w:style w:type="character" w:customStyle="1" w:styleId="WW8Num5z0">
    <w:name w:val="WW8Num5z0"/>
    <w:rPr>
      <w:rFonts w:hint="default"/>
    </w:rPr>
  </w:style>
  <w:style w:type="character" w:customStyle="1" w:styleId="WW8Num7z3">
    <w:name w:val="WW8Num7z3"/>
  </w:style>
  <w:style w:type="character" w:customStyle="1" w:styleId="WW8Num6z0">
    <w:name w:val="WW8Num6z0"/>
    <w:rPr>
      <w:rFonts w:hint="default"/>
    </w:rPr>
  </w:style>
  <w:style w:type="character" w:customStyle="1" w:styleId="WW8Num12z4">
    <w:name w:val="WW8Num12z4"/>
  </w:style>
  <w:style w:type="character" w:customStyle="1" w:styleId="WW8Num26z6">
    <w:name w:val="WW8Num26z6"/>
  </w:style>
  <w:style w:type="character" w:customStyle="1" w:styleId="WW8Num15z1">
    <w:name w:val="WW8Num15z1"/>
  </w:style>
  <w:style w:type="character" w:customStyle="1" w:styleId="WW8Num8z4">
    <w:name w:val="WW8Num8z4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15z8">
    <w:name w:val="WW8Num15z8"/>
  </w:style>
  <w:style w:type="character" w:customStyle="1" w:styleId="WW8Num15z3">
    <w:name w:val="WW8Num15z3"/>
  </w:style>
  <w:style w:type="character" w:customStyle="1" w:styleId="WW8Num10z2">
    <w:name w:val="WW8Num10z2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7z6">
    <w:name w:val="WW8Num17z6"/>
  </w:style>
  <w:style w:type="character" w:customStyle="1" w:styleId="WW8Num25z1">
    <w:name w:val="WW8Num25z1"/>
  </w:style>
  <w:style w:type="character" w:customStyle="1" w:styleId="WW8Num16z1">
    <w:name w:val="WW8Num16z1"/>
  </w:style>
  <w:style w:type="character" w:customStyle="1" w:styleId="Absatz-Standardschriftart">
    <w:name w:val="Absatz-Standardschriftart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1z7">
    <w:name w:val="WW8Num1z7"/>
  </w:style>
  <w:style w:type="character" w:customStyle="1" w:styleId="WW8Num12z8">
    <w:name w:val="WW8Num12z8"/>
  </w:style>
  <w:style w:type="character" w:customStyle="1" w:styleId="WW8Num20z2">
    <w:name w:val="WW8Num20z2"/>
  </w:style>
  <w:style w:type="character" w:customStyle="1" w:styleId="WW8Num21z7">
    <w:name w:val="WW8Num21z7"/>
  </w:style>
  <w:style w:type="character" w:customStyle="1" w:styleId="WW8Num7z6">
    <w:name w:val="WW8Num7z6"/>
  </w:style>
  <w:style w:type="character" w:customStyle="1" w:styleId="WW8Num11z2">
    <w:name w:val="WW8Num11z2"/>
  </w:style>
  <w:style w:type="character" w:customStyle="1" w:styleId="WW8Num2z8">
    <w:name w:val="WW8Num2z8"/>
  </w:style>
  <w:style w:type="character" w:customStyle="1" w:styleId="WW8Num23z7">
    <w:name w:val="WW8Num23z7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7">
    <w:name w:val="WW8Num17z7"/>
  </w:style>
  <w:style w:type="character" w:customStyle="1" w:styleId="WW8Num8z5">
    <w:name w:val="WW8Num8z5"/>
  </w:style>
  <w:style w:type="character" w:customStyle="1" w:styleId="WW8Num16z6">
    <w:name w:val="WW8Num16z6"/>
  </w:style>
  <w:style w:type="character" w:customStyle="1" w:styleId="WW8Num1z6">
    <w:name w:val="WW8Num1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0z4">
    <w:name w:val="WW8Num10z4"/>
  </w:style>
  <w:style w:type="character" w:customStyle="1" w:styleId="WW8Num19z8">
    <w:name w:val="WW8Num19z8"/>
  </w:style>
  <w:style w:type="character" w:customStyle="1" w:styleId="WW8Num1z4">
    <w:name w:val="WW8Num1z4"/>
  </w:style>
  <w:style w:type="character" w:customStyle="1" w:styleId="WW8Num18z6">
    <w:name w:val="WW8Num18z6"/>
  </w:style>
  <w:style w:type="character" w:customStyle="1" w:styleId="WW8Num2z0">
    <w:name w:val="WW8Num2z0"/>
    <w:rPr>
      <w:rFonts w:hint="default"/>
    </w:rPr>
  </w:style>
  <w:style w:type="character" w:customStyle="1" w:styleId="WW8Num13z3">
    <w:name w:val="WW8Num13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6z3">
    <w:name w:val="WW8Num26z3"/>
  </w:style>
  <w:style w:type="character" w:customStyle="1" w:styleId="WW8Num26z5">
    <w:name w:val="WW8Num26z5"/>
  </w:style>
  <w:style w:type="character" w:customStyle="1" w:styleId="WW8Num5z4">
    <w:name w:val="WW8Num5z4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0z0">
    <w:name w:val="WW8Num20z0"/>
    <w:rPr>
      <w:rFonts w:hint="default"/>
    </w:rPr>
  </w:style>
  <w:style w:type="character" w:customStyle="1" w:styleId="WW8Num15z7">
    <w:name w:val="WW8Num15z7"/>
  </w:style>
  <w:style w:type="character" w:customStyle="1" w:styleId="WW8Num20z1">
    <w:name w:val="WW8Num20z1"/>
  </w:style>
  <w:style w:type="character" w:customStyle="1" w:styleId="WW8Num18z1">
    <w:name w:val="WW8Num18z1"/>
  </w:style>
  <w:style w:type="character" w:customStyle="1" w:styleId="WW8Num7z8">
    <w:name w:val="WW8Num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5z4">
    <w:name w:val="WW8Num15z4"/>
  </w:style>
  <w:style w:type="character" w:customStyle="1" w:styleId="WW8Num15z2">
    <w:name w:val="WW8Num15z2"/>
  </w:style>
  <w:style w:type="character" w:customStyle="1" w:styleId="WW8Num12z2">
    <w:name w:val="WW8Num12z2"/>
  </w:style>
  <w:style w:type="character" w:customStyle="1" w:styleId="WW8Num13z5">
    <w:name w:val="WW8Num13z5"/>
  </w:style>
  <w:style w:type="character" w:customStyle="1" w:styleId="WW8Num6z6">
    <w:name w:val="WW8Num6z6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5z6">
    <w:name w:val="WW8Num15z6"/>
  </w:style>
  <w:style w:type="character" w:customStyle="1" w:styleId="WW8Num5z1">
    <w:name w:val="WW8Num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5z3">
    <w:name w:val="WW8Num5z3"/>
  </w:style>
  <w:style w:type="character" w:customStyle="1" w:styleId="WW8Num18z0">
    <w:name w:val="WW8Num18z0"/>
    <w:rPr>
      <w:rFonts w:cs="Verdana" w:hint="default"/>
    </w:rPr>
  </w:style>
  <w:style w:type="character" w:customStyle="1" w:styleId="WW8Num10z6">
    <w:name w:val="WW8Num10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0z5">
    <w:name w:val="WW8Num20z5"/>
  </w:style>
  <w:style w:type="character" w:customStyle="1" w:styleId="WW8Num8z1">
    <w:name w:val="WW8Num8z1"/>
  </w:style>
  <w:style w:type="character" w:customStyle="1" w:styleId="WW8Num13z6">
    <w:name w:val="WW8Num13z6"/>
  </w:style>
  <w:style w:type="character" w:customStyle="1" w:styleId="WW8Num19z1">
    <w:name w:val="WW8Num19z1"/>
  </w:style>
  <w:style w:type="character" w:customStyle="1" w:styleId="WW8Num16z3">
    <w:name w:val="WW8Num16z3"/>
  </w:style>
  <w:style w:type="character" w:customStyle="1" w:styleId="WW8Num4z3">
    <w:name w:val="WW8Num4z3"/>
  </w:style>
  <w:style w:type="character" w:customStyle="1" w:styleId="WW8Num26z2">
    <w:name w:val="WW8Num26z2"/>
  </w:style>
  <w:style w:type="character" w:customStyle="1" w:styleId="WW8Num4z2">
    <w:name w:val="WW8Num4z2"/>
  </w:style>
  <w:style w:type="character" w:customStyle="1" w:styleId="WW8Num19z3">
    <w:name w:val="WW8Num19z3"/>
  </w:style>
  <w:style w:type="character" w:customStyle="1" w:styleId="WW8Num11z1">
    <w:name w:val="WW8Num11z1"/>
  </w:style>
  <w:style w:type="character" w:customStyle="1" w:styleId="WW8Num4z5">
    <w:name w:val="WW8Num4z5"/>
  </w:style>
  <w:style w:type="character" w:customStyle="1" w:styleId="WW8Num19z5">
    <w:name w:val="WW8Num19z5"/>
  </w:style>
  <w:style w:type="character" w:customStyle="1" w:styleId="WW8Num10z5">
    <w:name w:val="WW8Num10z5"/>
  </w:style>
  <w:style w:type="character" w:customStyle="1" w:styleId="WW8Num1z3">
    <w:name w:val="WW8Num1z3"/>
  </w:style>
  <w:style w:type="character" w:customStyle="1" w:styleId="WW8Num7z5">
    <w:name w:val="WW8Num7z5"/>
  </w:style>
  <w:style w:type="character" w:customStyle="1" w:styleId="WW8Num18z3">
    <w:name w:val="WW8Num18z3"/>
  </w:style>
  <w:style w:type="character" w:customStyle="1" w:styleId="WW8Num14z1">
    <w:name w:val="WW8Num14z1"/>
  </w:style>
  <w:style w:type="character" w:customStyle="1" w:styleId="WW8Num4z6">
    <w:name w:val="WW8Num4z6"/>
  </w:style>
  <w:style w:type="character" w:customStyle="1" w:styleId="WW8Num14z4">
    <w:name w:val="WW8Num14z4"/>
  </w:style>
  <w:style w:type="character" w:customStyle="1" w:styleId="WW8Num2z6">
    <w:name w:val="WW8Num2z6"/>
  </w:style>
  <w:style w:type="character" w:customStyle="1" w:styleId="WW8Num15z5">
    <w:name w:val="WW8Num15z5"/>
  </w:style>
  <w:style w:type="character" w:customStyle="1" w:styleId="WW8Num27z2">
    <w:name w:val="WW8Num27z2"/>
  </w:style>
  <w:style w:type="character" w:customStyle="1" w:styleId="WW8Num10z3">
    <w:name w:val="WW8Num10z3"/>
  </w:style>
  <w:style w:type="character" w:customStyle="1" w:styleId="WW8Num10z8">
    <w:name w:val="WW8Num10z8"/>
  </w:style>
  <w:style w:type="character" w:customStyle="1" w:styleId="WW8Num1z2">
    <w:name w:val="WW8Num1z2"/>
  </w:style>
  <w:style w:type="character" w:customStyle="1" w:styleId="WW8Num25z2">
    <w:name w:val="WW8Num25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3z5">
    <w:name w:val="WW8Num3z5"/>
  </w:style>
  <w:style w:type="character" w:customStyle="1" w:styleId="WW8Num27z0">
    <w:name w:val="WW8Num27z0"/>
    <w:rPr>
      <w:rFonts w:hint="default"/>
    </w:rPr>
  </w:style>
  <w:style w:type="character" w:customStyle="1" w:styleId="WW8Num18z8">
    <w:name w:val="WW8Num18z8"/>
  </w:style>
  <w:style w:type="character" w:customStyle="1" w:styleId="WW8Num12z3">
    <w:name w:val="WW8Num12z3"/>
  </w:style>
  <w:style w:type="character" w:customStyle="1" w:styleId="WW8Num5z6">
    <w:name w:val="WW8Num5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5z8">
    <w:name w:val="WW8Num5z8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Znakinumeracji">
    <w:name w:val="Znaki numeracji"/>
  </w:style>
  <w:style w:type="character" w:customStyle="1" w:styleId="WW8Num3z8">
    <w:name w:val="WW8Num3z8"/>
  </w:style>
  <w:style w:type="character" w:customStyle="1" w:styleId="WW8Num13z7">
    <w:name w:val="WW8Num13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3z4">
    <w:name w:val="WW8Num13z4"/>
  </w:style>
  <w:style w:type="character" w:customStyle="1" w:styleId="WW8Num11z3">
    <w:name w:val="WW8Num11z3"/>
  </w:style>
  <w:style w:type="character" w:customStyle="1" w:styleId="WW8Num18z4">
    <w:name w:val="WW8Num18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5z7">
    <w:name w:val="WW8Num5z7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4z8">
    <w:name w:val="WW8Num4z8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4z1">
    <w:name w:val="WW8Num4z1"/>
  </w:style>
  <w:style w:type="character" w:customStyle="1" w:styleId="WW8Num12z1">
    <w:name w:val="WW8Num12z1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7">
    <w:name w:val="WW8Num6z7"/>
  </w:style>
  <w:style w:type="character" w:customStyle="1" w:styleId="WW8Num16z2">
    <w:name w:val="WW8Num16z2"/>
  </w:style>
  <w:style w:type="character" w:customStyle="1" w:styleId="WW8Num11z6">
    <w:name w:val="WW8Num11z6"/>
  </w:style>
  <w:style w:type="character" w:customStyle="1" w:styleId="WW8Num14z6">
    <w:name w:val="WW8Num14z6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13z2">
    <w:name w:val="WW8Num13z2"/>
  </w:style>
  <w:style w:type="character" w:customStyle="1" w:styleId="WW8Num16z5">
    <w:name w:val="WW8Num16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5z4">
    <w:name w:val="WW8Num25z4"/>
  </w:style>
  <w:style w:type="character" w:customStyle="1" w:styleId="WW8Num8z8">
    <w:name w:val="WW8Num8z8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2z0">
    <w:name w:val="WW8Num12z0"/>
    <w:rPr>
      <w:i w:val="0"/>
    </w:rPr>
  </w:style>
  <w:style w:type="character" w:customStyle="1" w:styleId="WW8Num3z7">
    <w:name w:val="WW8Num3z7"/>
  </w:style>
  <w:style w:type="character" w:customStyle="1" w:styleId="WW8Num13z8">
    <w:name w:val="WW8Num13z8"/>
  </w:style>
  <w:style w:type="character" w:customStyle="1" w:styleId="WW8Num4z4">
    <w:name w:val="WW8Num4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13z0">
    <w:name w:val="WW8Num13z0"/>
  </w:style>
  <w:style w:type="character" w:customStyle="1" w:styleId="WW8Num25z3">
    <w:name w:val="WW8Num25z3"/>
  </w:style>
  <w:style w:type="character" w:customStyle="1" w:styleId="WW8Num6z4">
    <w:name w:val="WW8Num6z4"/>
  </w:style>
  <w:style w:type="character" w:customStyle="1" w:styleId="WW8Num1z8">
    <w:name w:val="WW8Num1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9z4">
    <w:name w:val="WW8Num19z4"/>
  </w:style>
  <w:style w:type="character" w:customStyle="1" w:styleId="WW8Num2z3">
    <w:name w:val="WW8Num2z3"/>
  </w:style>
  <w:style w:type="character" w:customStyle="1" w:styleId="WW8Num4z7">
    <w:name w:val="WW8Num4z7"/>
  </w:style>
  <w:style w:type="character" w:customStyle="1" w:styleId="WW8Num7z1">
    <w:name w:val="WW8Num7z1"/>
  </w:style>
  <w:style w:type="character" w:customStyle="1" w:styleId="WW8Num19z2">
    <w:name w:val="WW8Num19z2"/>
  </w:style>
  <w:style w:type="character" w:customStyle="1" w:styleId="WW8Num18z5">
    <w:name w:val="WW8Num18z5"/>
  </w:style>
  <w:style w:type="character" w:customStyle="1" w:styleId="WW8Num19z7">
    <w:name w:val="WW8Num19z7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34z8">
    <w:name w:val="WW8Num34z8"/>
  </w:style>
  <w:style w:type="character" w:customStyle="1" w:styleId="WW8Num44z8">
    <w:name w:val="WW8Num44z8"/>
  </w:style>
  <w:style w:type="character" w:customStyle="1" w:styleId="WW8Num22z6">
    <w:name w:val="WW8Num22z6"/>
  </w:style>
  <w:style w:type="character" w:customStyle="1" w:styleId="WW8Num21z2">
    <w:name w:val="WW8Num21z2"/>
  </w:style>
  <w:style w:type="character" w:customStyle="1" w:styleId="WW8Num44z7">
    <w:name w:val="WW8Num44z7"/>
  </w:style>
  <w:style w:type="character" w:customStyle="1" w:styleId="WW8Num41z6">
    <w:name w:val="WW8Num41z6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21z4">
    <w:name w:val="WW8Num21z4"/>
  </w:style>
  <w:style w:type="character" w:customStyle="1" w:styleId="WW8Num45z1">
    <w:name w:val="WW8Num45z1"/>
  </w:style>
  <w:style w:type="character" w:customStyle="1" w:styleId="WW8Num28z7">
    <w:name w:val="WW8Num28z7"/>
  </w:style>
  <w:style w:type="character" w:customStyle="1" w:styleId="WW8Num21z5">
    <w:name w:val="WW8Num21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46z2">
    <w:name w:val="WW8Num46z2"/>
  </w:style>
  <w:style w:type="character" w:customStyle="1" w:styleId="WW8Num21z6">
    <w:name w:val="WW8Num21z6"/>
  </w:style>
  <w:style w:type="character" w:customStyle="1" w:styleId="WW8Num32z1">
    <w:name w:val="WW8Num32z1"/>
  </w:style>
  <w:style w:type="character" w:customStyle="1" w:styleId="WW8Num38z7">
    <w:name w:val="WW8Num38z7"/>
  </w:style>
  <w:style w:type="character" w:customStyle="1" w:styleId="WW8Num21z8">
    <w:name w:val="WW8Num21z8"/>
  </w:style>
  <w:style w:type="character" w:customStyle="1" w:styleId="WW8Num42z4">
    <w:name w:val="WW8Num42z4"/>
  </w:style>
  <w:style w:type="character" w:customStyle="1" w:styleId="WW8Num43z4">
    <w:name w:val="WW8Num43z4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1z1">
    <w:name w:val="WW8Num31z1"/>
  </w:style>
  <w:style w:type="character" w:customStyle="1" w:styleId="WW8Num45z6">
    <w:name w:val="WW8Num45z6"/>
  </w:style>
  <w:style w:type="character" w:customStyle="1" w:styleId="WW8Num22z1">
    <w:name w:val="WW8Num22z1"/>
  </w:style>
  <w:style w:type="character" w:customStyle="1" w:styleId="WW8Num32z2">
    <w:name w:val="WW8Num32z2"/>
  </w:style>
  <w:style w:type="character" w:customStyle="1" w:styleId="WW8Num31z6">
    <w:name w:val="WW8Num31z6"/>
  </w:style>
  <w:style w:type="character" w:customStyle="1" w:styleId="WW8Num22z2">
    <w:name w:val="WW8Num22z2"/>
  </w:style>
  <w:style w:type="character" w:customStyle="1" w:styleId="WW8Num44z4">
    <w:name w:val="WW8Num44z4"/>
  </w:style>
  <w:style w:type="character" w:customStyle="1" w:styleId="WW8Num29z2">
    <w:name w:val="WW8Num29z2"/>
  </w:style>
  <w:style w:type="character" w:customStyle="1" w:styleId="WW8Num22z3">
    <w:name w:val="WW8Num22z3"/>
  </w:style>
  <w:style w:type="character" w:customStyle="1" w:styleId="WW8Num37z3">
    <w:name w:val="WW8Num37z3"/>
  </w:style>
  <w:style w:type="character" w:customStyle="1" w:styleId="WW8Num37z1">
    <w:name w:val="WW8Num37z1"/>
  </w:style>
  <w:style w:type="character" w:customStyle="1" w:styleId="WW8Num22z4">
    <w:name w:val="WW8Num22z4"/>
  </w:style>
  <w:style w:type="character" w:customStyle="1" w:styleId="WW8Num42z0">
    <w:name w:val="WW8Num42z0"/>
    <w:rPr>
      <w:rFonts w:hint="default"/>
    </w:rPr>
  </w:style>
  <w:style w:type="character" w:customStyle="1" w:styleId="WW8Num29z3">
    <w:name w:val="WW8Num29z3"/>
  </w:style>
  <w:style w:type="character" w:customStyle="1" w:styleId="WW8Num22z5">
    <w:name w:val="WW8Num22z5"/>
  </w:style>
  <w:style w:type="character" w:customStyle="1" w:styleId="WW8Num41z7">
    <w:name w:val="WW8Num41z7"/>
  </w:style>
  <w:style w:type="character" w:customStyle="1" w:styleId="WW8Num42z5">
    <w:name w:val="WW8Num42z5"/>
  </w:style>
  <w:style w:type="character" w:customStyle="1" w:styleId="WW8Num22z7">
    <w:name w:val="WW8Num22z7"/>
  </w:style>
  <w:style w:type="character" w:customStyle="1" w:styleId="WW8Num31z7">
    <w:name w:val="WW8Num31z7"/>
  </w:style>
  <w:style w:type="character" w:customStyle="1" w:styleId="WW8Num22z8">
    <w:name w:val="WW8Num22z8"/>
  </w:style>
  <w:style w:type="character" w:customStyle="1" w:styleId="WW8Num41z3">
    <w:name w:val="WW8Num41z3"/>
  </w:style>
  <w:style w:type="character" w:customStyle="1" w:styleId="WW8Num23z0">
    <w:name w:val="WW8Num23z0"/>
    <w:rPr>
      <w:rFonts w:hint="default"/>
    </w:rPr>
  </w:style>
  <w:style w:type="character" w:customStyle="1" w:styleId="WW8Num32z8">
    <w:name w:val="WW8Num32z8"/>
  </w:style>
  <w:style w:type="character" w:customStyle="1" w:styleId="WW8Num23z1">
    <w:name w:val="WW8Num23z1"/>
  </w:style>
  <w:style w:type="character" w:customStyle="1" w:styleId="WW8Num31z3">
    <w:name w:val="WW8Num31z3"/>
  </w:style>
  <w:style w:type="character" w:customStyle="1" w:styleId="WW8Num29z5">
    <w:name w:val="WW8Num29z5"/>
  </w:style>
  <w:style w:type="character" w:customStyle="1" w:styleId="WW8Num23z2">
    <w:name w:val="WW8Num23z2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9z4">
    <w:name w:val="WW8Num29z4"/>
  </w:style>
  <w:style w:type="character" w:customStyle="1" w:styleId="WW8Num23z3">
    <w:name w:val="WW8Num23z3"/>
  </w:style>
  <w:style w:type="character" w:customStyle="1" w:styleId="WW8Num32z3">
    <w:name w:val="WW8Num32z3"/>
  </w:style>
  <w:style w:type="character" w:customStyle="1" w:styleId="WW8Num23z4">
    <w:name w:val="WW8Num23z4"/>
  </w:style>
  <w:style w:type="character" w:customStyle="1" w:styleId="WW8Num39z2">
    <w:name w:val="WW8Num39z2"/>
  </w:style>
  <w:style w:type="character" w:customStyle="1" w:styleId="WW8Num28z8">
    <w:name w:val="WW8Num28z8"/>
  </w:style>
  <w:style w:type="character" w:customStyle="1" w:styleId="WW8Num23z5">
    <w:name w:val="WW8Num23z5"/>
  </w:style>
  <w:style w:type="character" w:customStyle="1" w:styleId="WW8Num39z7">
    <w:name w:val="WW8Num39z7"/>
  </w:style>
  <w:style w:type="character" w:customStyle="1" w:styleId="WW8Num23z6">
    <w:name w:val="WW8Num23z6"/>
  </w:style>
  <w:style w:type="character" w:customStyle="1" w:styleId="WW8Num31z2">
    <w:name w:val="WW8Num31z2"/>
  </w:style>
  <w:style w:type="character" w:customStyle="1" w:styleId="WW8Num29z0">
    <w:name w:val="WW8Num29z0"/>
    <w:rPr>
      <w:rFonts w:hint="default"/>
    </w:rPr>
  </w:style>
  <w:style w:type="character" w:customStyle="1" w:styleId="WW8Num47z4">
    <w:name w:val="WW8Num47z4"/>
  </w:style>
  <w:style w:type="character" w:customStyle="1" w:styleId="WW8Num33z1">
    <w:name w:val="WW8Num33z1"/>
  </w:style>
  <w:style w:type="character" w:customStyle="1" w:styleId="WW8Num28z6">
    <w:name w:val="WW8Num28z6"/>
  </w:style>
  <w:style w:type="character" w:customStyle="1" w:styleId="WW8Num36z2">
    <w:name w:val="WW8Num36z2"/>
  </w:style>
  <w:style w:type="character" w:customStyle="1" w:styleId="WW8Num31z5">
    <w:name w:val="WW8Num31z5"/>
  </w:style>
  <w:style w:type="character" w:customStyle="1" w:styleId="WW8Num43z6">
    <w:name w:val="WW8Num43z6"/>
  </w:style>
  <w:style w:type="character" w:customStyle="1" w:styleId="WW8Num27z3">
    <w:name w:val="WW8Num27z3"/>
  </w:style>
  <w:style w:type="character" w:customStyle="1" w:styleId="WW8Num32z0">
    <w:name w:val="WW8Num32z0"/>
    <w:rPr>
      <w:rFonts w:hint="default"/>
    </w:rPr>
  </w:style>
  <w:style w:type="character" w:customStyle="1" w:styleId="WW8Num35z8">
    <w:name w:val="WW8Num35z8"/>
  </w:style>
  <w:style w:type="character" w:customStyle="1" w:styleId="WW8Num35z3">
    <w:name w:val="WW8Num35z3"/>
  </w:style>
  <w:style w:type="character" w:customStyle="1" w:styleId="WW8Num38z3">
    <w:name w:val="WW8Num38z3"/>
  </w:style>
  <w:style w:type="character" w:customStyle="1" w:styleId="WW8Num44z1">
    <w:name w:val="WW8Num44z1"/>
  </w:style>
  <w:style w:type="character" w:customStyle="1" w:styleId="WW8Num34z5">
    <w:name w:val="WW8Num34z5"/>
  </w:style>
  <w:style w:type="character" w:customStyle="1" w:styleId="WW8Num40z6">
    <w:name w:val="WW8Num40z6"/>
  </w:style>
  <w:style w:type="character" w:customStyle="1" w:styleId="WW8Num33z6">
    <w:name w:val="WW8Num33z6"/>
  </w:style>
  <w:style w:type="character" w:customStyle="1" w:styleId="WW8Num39z1">
    <w:name w:val="WW8Num39z1"/>
  </w:style>
  <w:style w:type="character" w:customStyle="1" w:styleId="WW8Num45z7">
    <w:name w:val="WW8Num45z7"/>
  </w:style>
  <w:style w:type="character" w:customStyle="1" w:styleId="WW8Num29z1">
    <w:name w:val="WW8Num29z1"/>
  </w:style>
  <w:style w:type="character" w:customStyle="1" w:styleId="WW8Num34z6">
    <w:name w:val="WW8Num34z6"/>
  </w:style>
  <w:style w:type="character" w:customStyle="1" w:styleId="WW8Num40z7">
    <w:name w:val="WW8Num40z7"/>
  </w:style>
  <w:style w:type="character" w:customStyle="1" w:styleId="WW8Num43z2">
    <w:name w:val="WW8Num43z2"/>
  </w:style>
  <w:style w:type="character" w:customStyle="1" w:styleId="WW8Num47z3">
    <w:name w:val="WW8Num47z3"/>
  </w:style>
  <w:style w:type="character" w:customStyle="1" w:styleId="WW8Num27z4">
    <w:name w:val="WW8Num27z4"/>
  </w:style>
  <w:style w:type="character" w:customStyle="1" w:styleId="WW8Num32z5">
    <w:name w:val="WW8Num32z5"/>
  </w:style>
  <w:style w:type="character" w:customStyle="1" w:styleId="WW8Num33z3">
    <w:name w:val="WW8Num33z3"/>
  </w:style>
  <w:style w:type="character" w:customStyle="1" w:styleId="WW8Num42z6">
    <w:name w:val="WW8Num42z6"/>
  </w:style>
  <w:style w:type="character" w:customStyle="1" w:styleId="WW8Num35z4">
    <w:name w:val="WW8Num35z4"/>
  </w:style>
  <w:style w:type="character" w:customStyle="1" w:styleId="WW8Num36z3">
    <w:name w:val="WW8Num36z3"/>
  </w:style>
  <w:style w:type="character" w:customStyle="1" w:styleId="WW8Num46z1">
    <w:name w:val="WW8Num46z1"/>
  </w:style>
  <w:style w:type="character" w:customStyle="1" w:styleId="WW8Num32z6">
    <w:name w:val="WW8Num32z6"/>
  </w:style>
  <w:style w:type="character" w:customStyle="1" w:styleId="WW8Num39z4">
    <w:name w:val="WW8Num39z4"/>
  </w:style>
  <w:style w:type="character" w:customStyle="1" w:styleId="WW8Num41z1">
    <w:name w:val="WW8Num41z1"/>
  </w:style>
  <w:style w:type="character" w:customStyle="1" w:styleId="WW8Num36z6">
    <w:name w:val="WW8Num36z6"/>
  </w:style>
  <w:style w:type="character" w:customStyle="1" w:styleId="WW8Num30z4">
    <w:name w:val="WW8Num30z4"/>
  </w:style>
  <w:style w:type="character" w:customStyle="1" w:styleId="WW8Num36z8">
    <w:name w:val="WW8Num36z8"/>
  </w:style>
  <w:style w:type="character" w:customStyle="1" w:styleId="WW8Num41z8">
    <w:name w:val="WW8Num41z8"/>
  </w:style>
  <w:style w:type="character" w:customStyle="1" w:styleId="WW8Num33z2">
    <w:name w:val="WW8Num33z2"/>
  </w:style>
  <w:style w:type="character" w:customStyle="1" w:styleId="WW8Num27z5">
    <w:name w:val="WW8Num27z5"/>
  </w:style>
  <w:style w:type="character" w:customStyle="1" w:styleId="WW8Num37z4">
    <w:name w:val="WW8Num37z4"/>
  </w:style>
  <w:style w:type="character" w:customStyle="1" w:styleId="WW8Num43z1">
    <w:name w:val="WW8Num43z1"/>
  </w:style>
  <w:style w:type="character" w:customStyle="1" w:styleId="WW8Num30z2">
    <w:name w:val="WW8Num30z2"/>
  </w:style>
  <w:style w:type="character" w:customStyle="1" w:styleId="WW8Num33z7">
    <w:name w:val="WW8Num33z7"/>
  </w:style>
  <w:style w:type="character" w:customStyle="1" w:styleId="WW8Num43z5">
    <w:name w:val="WW8Num43z5"/>
  </w:style>
  <w:style w:type="character" w:customStyle="1" w:styleId="WW8Num36z7">
    <w:name w:val="WW8Num36z7"/>
  </w:style>
  <w:style w:type="character" w:customStyle="1" w:styleId="WW8Num44z2">
    <w:name w:val="WW8Num44z2"/>
  </w:style>
  <w:style w:type="character" w:customStyle="1" w:styleId="WW8Num44z5">
    <w:name w:val="WW8Num44z5"/>
  </w:style>
  <w:style w:type="character" w:customStyle="1" w:styleId="WW8Num34z2">
    <w:name w:val="WW8Num34z2"/>
  </w:style>
  <w:style w:type="character" w:customStyle="1" w:styleId="WW8Num41z5">
    <w:name w:val="WW8Num41z5"/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41z2">
    <w:name w:val="WW8Num41z2"/>
  </w:style>
  <w:style w:type="character" w:customStyle="1" w:styleId="WW8Num35z0">
    <w:name w:val="WW8Num35z0"/>
    <w:rPr>
      <w:rFonts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43z3">
    <w:name w:val="WW8Num43z3"/>
  </w:style>
  <w:style w:type="character" w:customStyle="1" w:styleId="WW8Num27z7">
    <w:name w:val="WW8Num27z7"/>
  </w:style>
  <w:style w:type="character" w:customStyle="1" w:styleId="WW8Num45z8">
    <w:name w:val="WW8Num45z8"/>
  </w:style>
  <w:style w:type="character" w:customStyle="1" w:styleId="WW8Num40z2">
    <w:name w:val="WW8Num40z2"/>
  </w:style>
  <w:style w:type="character" w:customStyle="1" w:styleId="WW8Num29z8">
    <w:name w:val="WW8Num29z8"/>
  </w:style>
  <w:style w:type="character" w:customStyle="1" w:styleId="WW8Num35z5">
    <w:name w:val="WW8Num35z5"/>
  </w:style>
  <w:style w:type="character" w:customStyle="1" w:styleId="WW8Num33z4">
    <w:name w:val="WW8Num33z4"/>
  </w:style>
  <w:style w:type="character" w:customStyle="1" w:styleId="WW8Num30z5">
    <w:name w:val="WW8Num30z5"/>
  </w:style>
  <w:style w:type="character" w:customStyle="1" w:styleId="WW8Num37z7">
    <w:name w:val="WW8Num37z7"/>
  </w:style>
  <w:style w:type="character" w:customStyle="1" w:styleId="WW8Num36z5">
    <w:name w:val="WW8Num36z5"/>
  </w:style>
  <w:style w:type="character" w:customStyle="1" w:styleId="WW8Num37z8">
    <w:name w:val="WW8Num37z8"/>
  </w:style>
  <w:style w:type="character" w:customStyle="1" w:styleId="WW8Num34z4">
    <w:name w:val="WW8Num34z4"/>
  </w:style>
  <w:style w:type="character" w:customStyle="1" w:styleId="WW8Num46z4">
    <w:name w:val="WW8Num46z4"/>
  </w:style>
  <w:style w:type="character" w:customStyle="1" w:styleId="WW8Num38z8">
    <w:name w:val="WW8Num38z8"/>
  </w:style>
  <w:style w:type="character" w:customStyle="1" w:styleId="WW8Num27z8">
    <w:name w:val="WW8Num27z8"/>
  </w:style>
  <w:style w:type="character" w:customStyle="1" w:styleId="WW8Num40z8">
    <w:name w:val="WW8Num40z8"/>
  </w:style>
  <w:style w:type="character" w:customStyle="1" w:styleId="WW8Num42z2">
    <w:name w:val="WW8Num42z2"/>
  </w:style>
  <w:style w:type="character" w:customStyle="1" w:styleId="WW8Num33z5">
    <w:name w:val="WW8Num33z5"/>
  </w:style>
  <w:style w:type="character" w:customStyle="1" w:styleId="WW8Num34z7">
    <w:name w:val="WW8Num34z7"/>
  </w:style>
  <w:style w:type="character" w:customStyle="1" w:styleId="WW8Num40z3">
    <w:name w:val="WW8Num40z3"/>
  </w:style>
  <w:style w:type="character" w:customStyle="1" w:styleId="WW8Num29z6">
    <w:name w:val="WW8Num29z6"/>
  </w:style>
  <w:style w:type="character" w:customStyle="1" w:styleId="WW8Num30z3">
    <w:name w:val="WW8Num30z3"/>
  </w:style>
  <w:style w:type="character" w:customStyle="1" w:styleId="WW8Num40z4">
    <w:name w:val="WW8Num40z4"/>
  </w:style>
  <w:style w:type="character" w:customStyle="1" w:styleId="WW8Num30z1">
    <w:name w:val="WW8Num30z1"/>
  </w:style>
  <w:style w:type="character" w:customStyle="1" w:styleId="WW8Num28z0">
    <w:name w:val="WW8Num28z0"/>
    <w:rPr>
      <w:rFonts w:hint="default"/>
    </w:rPr>
  </w:style>
  <w:style w:type="character" w:customStyle="1" w:styleId="WW8Num38z2">
    <w:name w:val="WW8Num38z2"/>
  </w:style>
  <w:style w:type="character" w:customStyle="1" w:styleId="WW8Num34z3">
    <w:name w:val="WW8Num34z3"/>
  </w:style>
  <w:style w:type="character" w:customStyle="1" w:styleId="WW8Num42z8">
    <w:name w:val="WW8Num42z8"/>
  </w:style>
  <w:style w:type="character" w:customStyle="1" w:styleId="WW8Num40z5">
    <w:name w:val="WW8Num40z5"/>
  </w:style>
  <w:style w:type="character" w:customStyle="1" w:styleId="WW8Num29z7">
    <w:name w:val="WW8Num29z7"/>
  </w:style>
  <w:style w:type="character" w:customStyle="1" w:styleId="WW8Num32z7">
    <w:name w:val="WW8Num32z7"/>
  </w:style>
  <w:style w:type="character" w:customStyle="1" w:styleId="WW8Num43z7">
    <w:name w:val="WW8Num43z7"/>
  </w:style>
  <w:style w:type="character" w:customStyle="1" w:styleId="WW8Num46z5">
    <w:name w:val="WW8Num46z5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45z2">
    <w:name w:val="WW8Num45z2"/>
  </w:style>
  <w:style w:type="character" w:customStyle="1" w:styleId="WW8Num39z3">
    <w:name w:val="WW8Num39z3"/>
  </w:style>
  <w:style w:type="character" w:customStyle="1" w:styleId="WW8Num30z6">
    <w:name w:val="WW8Num30z6"/>
  </w:style>
  <w:style w:type="character" w:customStyle="1" w:styleId="WW8Num36z4">
    <w:name w:val="WW8Num36z4"/>
  </w:style>
  <w:style w:type="character" w:customStyle="1" w:styleId="WW8Num42z7">
    <w:name w:val="WW8Num42z7"/>
  </w:style>
  <w:style w:type="character" w:customStyle="1" w:styleId="WW8Num32z4">
    <w:name w:val="WW8Num32z4"/>
  </w:style>
  <w:style w:type="character" w:customStyle="1" w:styleId="WW8Num28z2">
    <w:name w:val="WW8Num28z2"/>
  </w:style>
  <w:style w:type="character" w:customStyle="1" w:styleId="WW8Num42z3">
    <w:name w:val="WW8Num42z3"/>
  </w:style>
  <w:style w:type="character" w:customStyle="1" w:styleId="WW8Num38z1">
    <w:name w:val="WW8Num38z1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40z0">
    <w:name w:val="WW8Num40z0"/>
    <w:rPr>
      <w:rFonts w:hint="default"/>
    </w:rPr>
  </w:style>
  <w:style w:type="character" w:customStyle="1" w:styleId="WW8Num44z3">
    <w:name w:val="WW8Num44z3"/>
  </w:style>
  <w:style w:type="character" w:customStyle="1" w:styleId="WW8Num28z3">
    <w:name w:val="WW8Num28z3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0z7">
    <w:name w:val="WW8Num30z7"/>
  </w:style>
  <w:style w:type="character" w:customStyle="1" w:styleId="WW8Num28z4">
    <w:name w:val="WW8Num28z4"/>
  </w:style>
  <w:style w:type="character" w:customStyle="1" w:styleId="WW8Num45z0">
    <w:name w:val="WW8Num45z0"/>
    <w:rPr>
      <w:rFonts w:hint="default"/>
    </w:rPr>
  </w:style>
  <w:style w:type="character" w:customStyle="1" w:styleId="WW8Num37z5">
    <w:name w:val="WW8Num37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7z2">
    <w:name w:val="WW8Num37z2"/>
  </w:style>
  <w:style w:type="character" w:customStyle="1" w:styleId="WW8Num38z6">
    <w:name w:val="WW8Num38z6"/>
  </w:style>
  <w:style w:type="character" w:customStyle="1" w:styleId="WW8Num34z1">
    <w:name w:val="WW8Num34z1"/>
  </w:style>
  <w:style w:type="character" w:customStyle="1" w:styleId="WW8Num35z6">
    <w:name w:val="WW8Num35z6"/>
  </w:style>
  <w:style w:type="character" w:customStyle="1" w:styleId="WW8Num41z4">
    <w:name w:val="WW8Num41z4"/>
  </w:style>
  <w:style w:type="character" w:customStyle="1" w:styleId="WW8Num28z5">
    <w:name w:val="WW8Num28z5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6z1">
    <w:name w:val="WW8Num36z1"/>
  </w:style>
  <w:style w:type="character" w:customStyle="1" w:styleId="WW8Num38z4">
    <w:name w:val="WW8Num38z4"/>
  </w:style>
  <w:style w:type="character" w:customStyle="1" w:styleId="WW8Num35z2">
    <w:name w:val="WW8Num35z2"/>
  </w:style>
  <w:style w:type="character" w:customStyle="1" w:styleId="WW8Num39z8">
    <w:name w:val="WW8Num39z8"/>
  </w:style>
  <w:style w:type="character" w:customStyle="1" w:styleId="WW8Num30z8">
    <w:name w:val="WW8Num30z8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5z7">
    <w:name w:val="WW8Num35z7"/>
  </w:style>
  <w:style w:type="character" w:customStyle="1" w:styleId="WW8Num45z4">
    <w:name w:val="WW8Num45z4"/>
  </w:style>
  <w:style w:type="character" w:customStyle="1" w:styleId="WW8Num46z3">
    <w:name w:val="WW8Num46z3"/>
  </w:style>
  <w:style w:type="character" w:customStyle="1" w:styleId="WW8Num33z8">
    <w:name w:val="WW8Num33z8"/>
  </w:style>
  <w:style w:type="character" w:customStyle="1" w:styleId="WW8Num40z1">
    <w:name w:val="WW8Num40z1"/>
  </w:style>
  <w:style w:type="character" w:customStyle="1" w:styleId="WW8Num35z1">
    <w:name w:val="WW8Num35z1"/>
  </w:style>
  <w:style w:type="character" w:customStyle="1" w:styleId="WW8Num31z4">
    <w:name w:val="WW8Num31z4"/>
  </w:style>
  <w:style w:type="character" w:customStyle="1" w:styleId="WW8Num45z3">
    <w:name w:val="WW8Num45z3"/>
  </w:style>
  <w:style w:type="character" w:customStyle="1" w:styleId="WW8Num45z5">
    <w:name w:val="WW8Num45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Lista">
    <w:name w:val="List"/>
    <w:basedOn w:val="Tekstpodstawowy"/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17</Pages>
  <Words>4508</Words>
  <Characters>27049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Lębork</dc:title>
  <dc:subject/>
  <cp:keywords/>
  <dc:description/>
  <cp:lastModifiedBy>Katarzyna Kaczmarczyk - Nadleśnictwo Lębork</cp:lastModifiedBy>
  <cp:revision>8</cp:revision>
  <cp:lastPrinted>2017-05-23T10:32:00Z</cp:lastPrinted>
  <dcterms:created xsi:type="dcterms:W3CDTF">2022-06-26T12:58:00Z</dcterms:created>
  <dcterms:modified xsi:type="dcterms:W3CDTF">2024-10-18T09:44:00Z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